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85A9D" w14:textId="16C998F0" w:rsidR="000F0C18" w:rsidRPr="00E87824" w:rsidRDefault="00B154F7" w:rsidP="00B154F7">
      <w:pPr>
        <w:spacing w:after="0" w:line="240" w:lineRule="auto"/>
        <w:jc w:val="center"/>
        <w:rPr>
          <w:sz w:val="26"/>
          <w:szCs w:val="26"/>
        </w:rPr>
      </w:pPr>
      <w:r w:rsidRPr="00E87824">
        <w:rPr>
          <w:rFonts w:ascii="Arial" w:hAnsi="Arial" w:cs="Arial"/>
          <w:noProof/>
          <w:sz w:val="26"/>
          <w:szCs w:val="26"/>
          <w:lang w:eastAsia="en-CA"/>
        </w:rPr>
        <w:drawing>
          <wp:anchor distT="0" distB="0" distL="114300" distR="114300" simplePos="0" relativeHeight="251659264" behindDoc="0" locked="0" layoutInCell="1" allowOverlap="1" wp14:anchorId="5D211DBD" wp14:editId="7C616F17">
            <wp:simplePos x="0" y="0"/>
            <wp:positionH relativeFrom="margin">
              <wp:posOffset>2652444</wp:posOffset>
            </wp:positionH>
            <wp:positionV relativeFrom="margin">
              <wp:posOffset>-490855</wp:posOffset>
            </wp:positionV>
            <wp:extent cx="781685" cy="521335"/>
            <wp:effectExtent l="0" t="0" r="0" b="0"/>
            <wp:wrapSquare wrapText="bothSides"/>
            <wp:docPr id="1" name="Picture 1" descr="D:\Thuong vu\Cong van Thuong vu\Công văn soạn thảo 2022\Chương trình tại Vancouver\Vinatrad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huong vu\Cong van Thuong vu\Công văn soạn thảo 2022\Chương trình tại Vancouver\Vinatrade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1685" cy="521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0C18" w:rsidRPr="00E87824">
        <w:rPr>
          <w:rFonts w:ascii="Arial" w:hAnsi="Arial" w:cs="Arial"/>
          <w:noProof/>
          <w:sz w:val="26"/>
          <w:szCs w:val="26"/>
          <w:lang w:eastAsia="en-CA"/>
        </w:rPr>
        <mc:AlternateContent>
          <mc:Choice Requires="wps">
            <w:drawing>
              <wp:anchor distT="0" distB="0" distL="114300" distR="114300" simplePos="0" relativeHeight="251660288" behindDoc="0" locked="0" layoutInCell="1" allowOverlap="1" wp14:anchorId="73E141D2" wp14:editId="559A5536">
                <wp:simplePos x="0" y="0"/>
                <wp:positionH relativeFrom="column">
                  <wp:posOffset>1801059</wp:posOffset>
                </wp:positionH>
                <wp:positionV relativeFrom="paragraph">
                  <wp:posOffset>40725</wp:posOffset>
                </wp:positionV>
                <wp:extent cx="2354239" cy="307075"/>
                <wp:effectExtent l="0" t="0" r="0" b="0"/>
                <wp:wrapNone/>
                <wp:docPr id="2" name="Text Box 2"/>
                <wp:cNvGraphicFramePr/>
                <a:graphic xmlns:a="http://schemas.openxmlformats.org/drawingml/2006/main">
                  <a:graphicData uri="http://schemas.microsoft.com/office/word/2010/wordprocessingShape">
                    <wps:wsp>
                      <wps:cNvSpPr txBox="1"/>
                      <wps:spPr>
                        <a:xfrm>
                          <a:off x="0" y="0"/>
                          <a:ext cx="2354239" cy="307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7DF26" w14:textId="3B04FA91" w:rsidR="000F0C18" w:rsidRPr="00705F8F" w:rsidRDefault="00B154F7" w:rsidP="000F0C18">
                            <w:pPr>
                              <w:rPr>
                                <w:rFonts w:ascii="Times New Roman" w:hAnsi="Times New Roman" w:cs="Times New Roman"/>
                                <w:b/>
                                <w:szCs w:val="24"/>
                                <w:lang w:val="en-US"/>
                              </w:rPr>
                            </w:pPr>
                            <w:r>
                              <w:rPr>
                                <w:rFonts w:ascii="Times New Roman" w:hAnsi="Times New Roman" w:cs="Times New Roman"/>
                                <w:b/>
                                <w:szCs w:val="24"/>
                                <w:lang w:val="vi-VN"/>
                              </w:rPr>
                              <w:t xml:space="preserve">     </w:t>
                            </w:r>
                            <w:r w:rsidR="000F0C18" w:rsidRPr="00705F8F">
                              <w:rPr>
                                <w:rFonts w:ascii="Times New Roman" w:hAnsi="Times New Roman" w:cs="Times New Roman"/>
                                <w:b/>
                                <w:szCs w:val="24"/>
                                <w:lang w:val="en-US"/>
                              </w:rPr>
                              <w:t>Vietnam Trade Office in Canada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E141D2" id="_x0000_t202" coordsize="21600,21600" o:spt="202" path="m,l,21600r21600,l21600,xe">
                <v:stroke joinstyle="miter"/>
                <v:path gradientshapeok="t" o:connecttype="rect"/>
              </v:shapetype>
              <v:shape id="Text Box 2" o:spid="_x0000_s1026" type="#_x0000_t202" style="position:absolute;left:0;text-align:left;margin-left:141.8pt;margin-top:3.2pt;width:185.35pt;height:24.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" filled="f" stroked="f" strokeweight=".5pt">
                <v:textbox>
                  <w:txbxContent>
                    <w:p w14:paraId="14D7DF26" w14:textId="3B04FA91" w:rsidR="000F0C18" w:rsidRPr="00705F8F" w:rsidRDefault="00B154F7" w:rsidP="000F0C18">
                      <w:pPr>
                        <w:rPr>
                          <w:rFonts w:ascii="Times New Roman" w:hAnsi="Times New Roman" w:cs="Times New Roman"/>
                          <w:b/>
                          <w:szCs w:val="24"/>
                          <w:lang w:val="en-US"/>
                        </w:rPr>
                      </w:pPr>
                      <w:r>
                        <w:rPr>
                          <w:rFonts w:ascii="Times New Roman" w:hAnsi="Times New Roman" w:cs="Times New Roman"/>
                          <w:b/>
                          <w:szCs w:val="24"/>
                          <w:lang w:val="vi-VN"/>
                        </w:rPr>
                        <w:t xml:space="preserve">     </w:t>
                      </w:r>
                      <w:r w:rsidR="000F0C18" w:rsidRPr="00705F8F">
                        <w:rPr>
                          <w:rFonts w:ascii="Times New Roman" w:hAnsi="Times New Roman" w:cs="Times New Roman"/>
                          <w:b/>
                          <w:szCs w:val="24"/>
                          <w:lang w:val="en-US"/>
                        </w:rPr>
                        <w:t>Vietnam Trade Office in Canada</w:t>
                      </w:r>
                    </w:p>
                  </w:txbxContent>
                </v:textbox>
              </v:shape>
            </w:pict>
          </mc:Fallback>
        </mc:AlternateContent>
      </w:r>
    </w:p>
    <w:p w14:paraId="0A493199" w14:textId="77777777" w:rsidR="000F0C18" w:rsidRPr="00E87824" w:rsidRDefault="000F0C18" w:rsidP="000F0C18">
      <w:pPr>
        <w:spacing w:after="0" w:line="240" w:lineRule="auto"/>
        <w:rPr>
          <w:rFonts w:ascii="Arial" w:eastAsia="Times New Roman" w:hAnsi="Arial" w:cs="Arial"/>
          <w:b/>
          <w:bCs/>
          <w:color w:val="4060F4"/>
          <w:sz w:val="26"/>
          <w:szCs w:val="26"/>
        </w:rPr>
      </w:pPr>
    </w:p>
    <w:p w14:paraId="35007819" w14:textId="77777777" w:rsidR="000F0C18" w:rsidRPr="00E87824" w:rsidRDefault="000F0C18" w:rsidP="000F0C18">
      <w:pPr>
        <w:spacing w:after="0" w:line="240" w:lineRule="auto"/>
        <w:rPr>
          <w:rFonts w:ascii="Arial" w:eastAsia="Times New Roman" w:hAnsi="Arial" w:cs="Arial"/>
          <w:b/>
          <w:bCs/>
          <w:color w:val="4060F4"/>
          <w:sz w:val="26"/>
          <w:szCs w:val="26"/>
        </w:rPr>
      </w:pPr>
    </w:p>
    <w:p w14:paraId="65787700" w14:textId="2B71E1AF" w:rsidR="000F0C18" w:rsidRPr="00C341AF" w:rsidRDefault="00CF05AA" w:rsidP="000F0C18">
      <w:pPr>
        <w:spacing w:after="0" w:line="240" w:lineRule="auto"/>
        <w:jc w:val="center"/>
        <w:rPr>
          <w:rFonts w:ascii="-webkit-standard" w:hAnsi="-webkit-standard"/>
          <w:b/>
          <w:bCs/>
          <w:color w:val="000000"/>
          <w:sz w:val="26"/>
          <w:szCs w:val="26"/>
        </w:rPr>
      </w:pPr>
      <w:r>
        <w:rPr>
          <w:rFonts w:ascii="-webkit-standard" w:hAnsi="-webkit-standard"/>
          <w:b/>
          <w:bCs/>
          <w:color w:val="000000"/>
          <w:sz w:val="26"/>
          <w:szCs w:val="26"/>
        </w:rPr>
        <w:t>2</w:t>
      </w:r>
      <w:r w:rsidRPr="00CF05AA">
        <w:rPr>
          <w:rFonts w:ascii="-webkit-standard" w:hAnsi="-webkit-standard"/>
          <w:b/>
          <w:bCs/>
          <w:color w:val="000000"/>
          <w:sz w:val="26"/>
          <w:szCs w:val="26"/>
          <w:vertAlign w:val="superscript"/>
        </w:rPr>
        <w:t>nd</w:t>
      </w:r>
      <w:r>
        <w:rPr>
          <w:rFonts w:ascii="-webkit-standard" w:hAnsi="-webkit-standard"/>
          <w:b/>
          <w:bCs/>
          <w:color w:val="000000"/>
          <w:sz w:val="26"/>
          <w:szCs w:val="26"/>
        </w:rPr>
        <w:t xml:space="preserve"> Business Roundtable: </w:t>
      </w:r>
      <w:r w:rsidR="00C341AF" w:rsidRPr="00C341AF">
        <w:rPr>
          <w:rFonts w:ascii="-webkit-standard" w:hAnsi="-webkit-standard"/>
          <w:b/>
          <w:bCs/>
          <w:color w:val="000000"/>
          <w:sz w:val="26"/>
          <w:szCs w:val="26"/>
        </w:rPr>
        <w:t xml:space="preserve">Constructing Futures: Canada–Vietnam Infrastructure </w:t>
      </w:r>
      <w:r>
        <w:rPr>
          <w:rFonts w:ascii="-webkit-standard" w:hAnsi="-webkit-standard"/>
          <w:b/>
          <w:bCs/>
          <w:color w:val="000000"/>
          <w:sz w:val="26"/>
          <w:szCs w:val="26"/>
        </w:rPr>
        <w:t>Collaboration Potentials</w:t>
      </w:r>
    </w:p>
    <w:p w14:paraId="597A1523" w14:textId="77777777" w:rsidR="00D15D96" w:rsidRDefault="00D15D96" w:rsidP="000F0C18">
      <w:pPr>
        <w:pStyle w:val="NormalWeb"/>
        <w:shd w:val="clear" w:color="auto" w:fill="FFFFFF"/>
        <w:rPr>
          <w:rFonts w:ascii="Arial" w:hAnsi="Arial" w:cs="Arial"/>
          <w:b/>
          <w:bCs/>
          <w:color w:val="4060F4"/>
          <w:sz w:val="26"/>
          <w:szCs w:val="26"/>
        </w:rPr>
      </w:pPr>
    </w:p>
    <w:p w14:paraId="3B89CD43" w14:textId="77777777" w:rsidR="000F0C18" w:rsidRPr="000D3F79" w:rsidRDefault="000F0C18" w:rsidP="000F0C18">
      <w:pPr>
        <w:pStyle w:val="NormalWeb"/>
        <w:shd w:val="clear" w:color="auto" w:fill="FFFFFF"/>
        <w:rPr>
          <w:rFonts w:ascii="Arial" w:hAnsi="Arial" w:cs="Arial"/>
          <w:color w:val="000000"/>
          <w:sz w:val="26"/>
          <w:szCs w:val="26"/>
        </w:rPr>
      </w:pPr>
      <w:r w:rsidRPr="00E87824">
        <w:rPr>
          <w:rFonts w:ascii="Arial" w:hAnsi="Arial" w:cs="Arial"/>
          <w:b/>
          <w:bCs/>
          <w:color w:val="4060F4"/>
          <w:sz w:val="26"/>
          <w:szCs w:val="26"/>
        </w:rPr>
        <w:t>ABOUT THE EVENT</w:t>
      </w:r>
      <w:r w:rsidRPr="00E87824">
        <w:rPr>
          <w:rFonts w:ascii="Arial" w:hAnsi="Arial" w:cs="Arial"/>
          <w:color w:val="000000"/>
          <w:sz w:val="26"/>
          <w:szCs w:val="26"/>
        </w:rPr>
        <w:t xml:space="preserve">: </w:t>
      </w:r>
    </w:p>
    <w:p w14:paraId="30944C3F" w14:textId="77777777" w:rsidR="00D15D96" w:rsidRDefault="00D15D96" w:rsidP="00D15D96">
      <w:pPr>
        <w:spacing w:after="0" w:line="240" w:lineRule="auto"/>
        <w:ind w:firstLine="720"/>
        <w:jc w:val="both"/>
        <w:rPr>
          <w:rFonts w:ascii="Arial" w:eastAsia="Times New Roman" w:hAnsi="Arial" w:cs="Arial"/>
          <w:color w:val="000000"/>
          <w:sz w:val="26"/>
          <w:szCs w:val="26"/>
        </w:rPr>
      </w:pPr>
    </w:p>
    <w:p w14:paraId="443DDC9C" w14:textId="77777777" w:rsidR="00C341AF" w:rsidRDefault="005D0AC1" w:rsidP="00D15D96">
      <w:pPr>
        <w:spacing w:after="0" w:line="240" w:lineRule="auto"/>
        <w:ind w:firstLine="720"/>
        <w:jc w:val="both"/>
        <w:rPr>
          <w:rFonts w:ascii="Arial" w:eastAsia="Times New Roman" w:hAnsi="Arial" w:cs="Arial"/>
          <w:color w:val="000000"/>
          <w:sz w:val="26"/>
          <w:szCs w:val="26"/>
        </w:rPr>
      </w:pPr>
      <w:r w:rsidRPr="00C341AF">
        <w:rPr>
          <w:rFonts w:ascii="Arial" w:eastAsia="Times New Roman" w:hAnsi="Arial" w:cs="Arial"/>
          <w:color w:val="000000"/>
          <w:sz w:val="26"/>
          <w:szCs w:val="26"/>
        </w:rPr>
        <w:t xml:space="preserve">The world is more dangerous and divided. The scale and speed of recent trade shifts and technological developments require us to renovate our economic strategy focusing on our strengths and on what we can control. </w:t>
      </w:r>
      <w:r w:rsidR="00C341AF" w:rsidRPr="00C341AF">
        <w:rPr>
          <w:rFonts w:ascii="Arial" w:eastAsia="Times New Roman" w:hAnsi="Arial" w:cs="Arial"/>
          <w:color w:val="000000"/>
          <w:sz w:val="26"/>
          <w:szCs w:val="26"/>
        </w:rPr>
        <w:t xml:space="preserve">Recent budgetary approaches by both governments have shown remarkable alignment in their efforts to stimulate new drivers of economic growth. This is being pursued through increased investments in both economic and social infrastructure — including housing, transportation, ports, telecommunications, and energy. These initiatives present fresh opportunities for expanding trade and service cooperation between </w:t>
      </w:r>
      <w:r w:rsidR="00C341AF">
        <w:rPr>
          <w:rFonts w:ascii="Arial" w:eastAsia="Times New Roman" w:hAnsi="Arial" w:cs="Arial"/>
          <w:color w:val="000000"/>
          <w:sz w:val="26"/>
          <w:szCs w:val="26"/>
        </w:rPr>
        <w:t>Việt Nam</w:t>
      </w:r>
      <w:r w:rsidR="00C341AF">
        <w:rPr>
          <w:rFonts w:ascii="Arial" w:eastAsia="Times New Roman" w:hAnsi="Arial" w:cs="Arial"/>
          <w:color w:val="000000"/>
          <w:sz w:val="26"/>
          <w:szCs w:val="26"/>
          <w:lang w:val="vi-VN"/>
        </w:rPr>
        <w:t xml:space="preserve"> and Canada</w:t>
      </w:r>
      <w:r w:rsidR="00C341AF" w:rsidRPr="00C341AF">
        <w:rPr>
          <w:rFonts w:ascii="Arial" w:eastAsia="Times New Roman" w:hAnsi="Arial" w:cs="Arial"/>
          <w:color w:val="000000"/>
          <w:sz w:val="26"/>
          <w:szCs w:val="26"/>
        </w:rPr>
        <w:t>, particularly among businesses in the construction and infrastructure sectors.</w:t>
      </w:r>
    </w:p>
    <w:p w14:paraId="144530B4" w14:textId="77777777" w:rsidR="00D15D96" w:rsidRPr="00C341AF" w:rsidRDefault="00D15D96" w:rsidP="00C341AF">
      <w:pPr>
        <w:spacing w:after="0" w:line="240" w:lineRule="auto"/>
        <w:ind w:firstLine="720"/>
        <w:jc w:val="both"/>
        <w:rPr>
          <w:rFonts w:ascii="Arial" w:eastAsia="Times New Roman" w:hAnsi="Arial" w:cs="Arial"/>
          <w:color w:val="000000"/>
          <w:sz w:val="26"/>
          <w:szCs w:val="26"/>
        </w:rPr>
      </w:pPr>
    </w:p>
    <w:p w14:paraId="3D6A2FAD" w14:textId="77777777" w:rsidR="00C341AF" w:rsidRPr="00C341AF" w:rsidRDefault="00C341AF" w:rsidP="00C341AF">
      <w:pPr>
        <w:spacing w:after="0" w:line="240" w:lineRule="auto"/>
        <w:ind w:firstLine="720"/>
        <w:jc w:val="both"/>
        <w:rPr>
          <w:rFonts w:ascii="Arial" w:eastAsia="Times New Roman" w:hAnsi="Arial" w:cs="Arial"/>
          <w:color w:val="000000"/>
          <w:sz w:val="26"/>
          <w:szCs w:val="26"/>
        </w:rPr>
      </w:pPr>
      <w:r w:rsidRPr="00C341AF">
        <w:rPr>
          <w:rFonts w:ascii="Arial" w:eastAsia="Times New Roman" w:hAnsi="Arial" w:cs="Arial"/>
          <w:color w:val="000000"/>
          <w:sz w:val="26"/>
          <w:szCs w:val="26"/>
        </w:rPr>
        <w:t>As nations with multiple free trade agreements and a shared understanding of the urgency of diversification, Canada and Vietnam are well-positioned to complement each other. Strengthening collaboration in infrastructure and construction not only enables companies from both sides to optimize supply chains, but also allows each country to serve as a gateway for the other to access broader opportunities across the Indo-Pacific and the Americas.</w:t>
      </w:r>
    </w:p>
    <w:p w14:paraId="2DB3C1DC" w14:textId="77777777" w:rsidR="005D0AC1" w:rsidRPr="005D0AC1" w:rsidRDefault="005D0AC1" w:rsidP="000F0C18">
      <w:pPr>
        <w:spacing w:after="0" w:line="240" w:lineRule="auto"/>
        <w:ind w:firstLine="720"/>
        <w:jc w:val="both"/>
        <w:rPr>
          <w:lang w:val="vi-VN"/>
        </w:rPr>
      </w:pPr>
    </w:p>
    <w:p w14:paraId="6420EFBC" w14:textId="77777777" w:rsidR="00D15D96" w:rsidRPr="00E87824" w:rsidRDefault="000F0C18" w:rsidP="00D15D96">
      <w:pPr>
        <w:spacing w:after="0" w:line="240" w:lineRule="auto"/>
        <w:ind w:firstLine="720"/>
        <w:jc w:val="both"/>
        <w:rPr>
          <w:rFonts w:ascii="Arial" w:eastAsia="Times New Roman" w:hAnsi="Arial" w:cs="Arial"/>
          <w:color w:val="000000"/>
          <w:sz w:val="26"/>
          <w:szCs w:val="26"/>
        </w:rPr>
      </w:pPr>
      <w:r w:rsidRPr="00E87824">
        <w:rPr>
          <w:rFonts w:ascii="Arial" w:eastAsia="Times New Roman" w:hAnsi="Arial" w:cs="Arial"/>
          <w:color w:val="000000"/>
          <w:sz w:val="26"/>
          <w:szCs w:val="26"/>
        </w:rPr>
        <w:t xml:space="preserve">Currently, Vietnam has 17 FTAs with over 50 countries, similarly, Canada also has 15 FTAs in force and is preparing to sign one with ASEAN. </w:t>
      </w:r>
      <w:r w:rsidRPr="00D15D96">
        <w:rPr>
          <w:rFonts w:ascii="Arial" w:eastAsia="Times New Roman" w:hAnsi="Arial" w:cs="Arial"/>
          <w:color w:val="000000"/>
          <w:sz w:val="26"/>
          <w:szCs w:val="26"/>
        </w:rPr>
        <w:t xml:space="preserve">Both Vietnam and Canada value </w:t>
      </w:r>
      <w:r w:rsidR="00B4468F" w:rsidRPr="00D15D96">
        <w:rPr>
          <w:rFonts w:ascii="Arial" w:eastAsia="Times New Roman" w:hAnsi="Arial" w:cs="Arial"/>
          <w:color w:val="000000"/>
          <w:sz w:val="26"/>
          <w:szCs w:val="26"/>
        </w:rPr>
        <w:t xml:space="preserve">infrastructures investment </w:t>
      </w:r>
      <w:r w:rsidRPr="00D15D96">
        <w:rPr>
          <w:rFonts w:ascii="Arial" w:eastAsia="Times New Roman" w:hAnsi="Arial" w:cs="Arial"/>
          <w:color w:val="000000"/>
          <w:sz w:val="26"/>
          <w:szCs w:val="26"/>
        </w:rPr>
        <w:t xml:space="preserve">because </w:t>
      </w:r>
      <w:r w:rsidR="00B4468F" w:rsidRPr="00D15D96">
        <w:rPr>
          <w:rFonts w:ascii="Arial" w:eastAsia="Times New Roman" w:hAnsi="Arial" w:cs="Arial"/>
          <w:color w:val="000000"/>
          <w:sz w:val="26"/>
          <w:szCs w:val="26"/>
        </w:rPr>
        <w:t>it</w:t>
      </w:r>
      <w:r w:rsidR="00D15D96">
        <w:rPr>
          <w:rFonts w:ascii="Arial" w:eastAsia="Times New Roman" w:hAnsi="Arial" w:cs="Arial"/>
          <w:color w:val="000000"/>
          <w:sz w:val="26"/>
          <w:szCs w:val="26"/>
        </w:rPr>
        <w:t xml:space="preserve"> is </w:t>
      </w:r>
      <w:r w:rsidRPr="00D15D96">
        <w:rPr>
          <w:rFonts w:ascii="Arial" w:eastAsia="Times New Roman" w:hAnsi="Arial" w:cs="Arial"/>
          <w:color w:val="000000"/>
          <w:sz w:val="26"/>
          <w:szCs w:val="26"/>
        </w:rPr>
        <w:t xml:space="preserve">not only </w:t>
      </w:r>
      <w:r w:rsidR="00B4468F" w:rsidRPr="00D15D96">
        <w:rPr>
          <w:rFonts w:ascii="Arial" w:eastAsia="Times New Roman" w:hAnsi="Arial" w:cs="Arial"/>
          <w:color w:val="000000"/>
          <w:sz w:val="26"/>
          <w:szCs w:val="26"/>
        </w:rPr>
        <w:t>the backbone of the economy</w:t>
      </w:r>
      <w:r w:rsidRPr="00D15D96">
        <w:rPr>
          <w:rFonts w:ascii="Arial" w:eastAsia="Times New Roman" w:hAnsi="Arial" w:cs="Arial"/>
          <w:color w:val="000000"/>
          <w:sz w:val="26"/>
          <w:szCs w:val="26"/>
        </w:rPr>
        <w:t xml:space="preserve"> but also serves as a key driver </w:t>
      </w:r>
      <w:r w:rsidR="00D15D96">
        <w:rPr>
          <w:rFonts w:ascii="Arial" w:eastAsia="Times New Roman" w:hAnsi="Arial" w:cs="Arial"/>
          <w:color w:val="000000"/>
          <w:sz w:val="26"/>
          <w:szCs w:val="26"/>
        </w:rPr>
        <w:t>for</w:t>
      </w:r>
      <w:r w:rsidRPr="00D15D96">
        <w:rPr>
          <w:rFonts w:ascii="Arial" w:eastAsia="Times New Roman" w:hAnsi="Arial" w:cs="Arial"/>
          <w:color w:val="000000"/>
          <w:sz w:val="26"/>
          <w:szCs w:val="26"/>
        </w:rPr>
        <w:t xml:space="preserve"> </w:t>
      </w:r>
      <w:r w:rsidR="00D15D96">
        <w:rPr>
          <w:rFonts w:ascii="Arial" w:eastAsia="Times New Roman" w:hAnsi="Arial" w:cs="Arial"/>
          <w:color w:val="000000"/>
          <w:sz w:val="26"/>
          <w:szCs w:val="26"/>
        </w:rPr>
        <w:t>export</w:t>
      </w:r>
      <w:r w:rsidR="00B4468F" w:rsidRPr="00D15D96">
        <w:rPr>
          <w:rFonts w:ascii="Arial" w:eastAsia="Times New Roman" w:hAnsi="Arial" w:cs="Arial"/>
          <w:color w:val="000000"/>
          <w:sz w:val="26"/>
          <w:szCs w:val="26"/>
        </w:rPr>
        <w:t>, employment</w:t>
      </w:r>
      <w:r w:rsidRPr="00D15D96">
        <w:rPr>
          <w:rFonts w:ascii="Arial" w:eastAsia="Times New Roman" w:hAnsi="Arial" w:cs="Arial"/>
          <w:color w:val="000000"/>
          <w:sz w:val="26"/>
          <w:szCs w:val="26"/>
        </w:rPr>
        <w:t xml:space="preserve"> and future prosperity. </w:t>
      </w:r>
      <w:r w:rsidR="00D15D96" w:rsidRPr="00D15D96">
        <w:rPr>
          <w:rFonts w:ascii="Arial" w:eastAsia="Times New Roman" w:hAnsi="Arial" w:cs="Arial"/>
          <w:color w:val="000000"/>
          <w:sz w:val="26"/>
          <w:szCs w:val="26"/>
        </w:rPr>
        <w:t xml:space="preserve">Both governments are prioritizing the development of a construction and infrastructure ecosystem by leveraging the advantages of free trade agreements (FTAs), especially in underexplored areas such as government procurement, </w:t>
      </w:r>
      <w:r w:rsidR="00D15D96">
        <w:rPr>
          <w:rFonts w:ascii="Arial" w:eastAsia="Times New Roman" w:hAnsi="Arial" w:cs="Arial"/>
          <w:color w:val="000000"/>
          <w:sz w:val="26"/>
          <w:szCs w:val="26"/>
        </w:rPr>
        <w:t>intra</w:t>
      </w:r>
      <w:r w:rsidR="00D15D96">
        <w:rPr>
          <w:rFonts w:ascii="Arial" w:eastAsia="Times New Roman" w:hAnsi="Arial" w:cs="Arial"/>
          <w:color w:val="000000"/>
          <w:sz w:val="26"/>
          <w:szCs w:val="26"/>
          <w:lang w:val="vi-VN"/>
        </w:rPr>
        <w:t xml:space="preserve">-company transfer </w:t>
      </w:r>
      <w:r w:rsidR="00D15D96" w:rsidRPr="00D15D96">
        <w:rPr>
          <w:rFonts w:ascii="Arial" w:eastAsia="Times New Roman" w:hAnsi="Arial" w:cs="Arial"/>
          <w:color w:val="000000"/>
          <w:sz w:val="26"/>
          <w:szCs w:val="26"/>
        </w:rPr>
        <w:t>(ICT),</w:t>
      </w:r>
      <w:r w:rsidR="00D15D96">
        <w:rPr>
          <w:rFonts w:ascii="Arial" w:eastAsia="Times New Roman" w:hAnsi="Arial" w:cs="Arial"/>
          <w:color w:val="000000"/>
          <w:sz w:val="26"/>
          <w:szCs w:val="26"/>
          <w:lang w:val="vi-VN"/>
        </w:rPr>
        <w:t xml:space="preserve"> </w:t>
      </w:r>
      <w:r w:rsidR="00D15D96" w:rsidRPr="00D15D96">
        <w:rPr>
          <w:rFonts w:ascii="Arial" w:eastAsia="Times New Roman" w:hAnsi="Arial" w:cs="Arial"/>
          <w:color w:val="000000"/>
          <w:sz w:val="26"/>
          <w:szCs w:val="26"/>
        </w:rPr>
        <w:t>cross-cumulative rules of origin</w:t>
      </w:r>
      <w:r w:rsidR="00D15D96">
        <w:rPr>
          <w:rFonts w:ascii="Arial" w:eastAsia="Times New Roman" w:hAnsi="Arial" w:cs="Arial"/>
          <w:color w:val="000000"/>
          <w:sz w:val="26"/>
          <w:szCs w:val="26"/>
        </w:rPr>
        <w:t>…</w:t>
      </w:r>
      <w:r w:rsidR="00D15D96">
        <w:rPr>
          <w:lang w:val="vi-VN"/>
        </w:rPr>
        <w:t xml:space="preserve"> </w:t>
      </w:r>
      <w:r w:rsidRPr="00E87824">
        <w:rPr>
          <w:rFonts w:ascii="Arial" w:eastAsia="Times New Roman" w:hAnsi="Arial" w:cs="Arial"/>
          <w:color w:val="000000"/>
          <w:sz w:val="26"/>
          <w:szCs w:val="26"/>
        </w:rPr>
        <w:t xml:space="preserve">Another point of similarity is that 99% of businesses in both Canada and Vietnam are micro and small enterprises. Canada's population size, geographical scope, combined with provincial barriers, can create significant limitations for Canadian </w:t>
      </w:r>
      <w:r w:rsidR="00D15D96">
        <w:rPr>
          <w:rFonts w:ascii="Arial" w:eastAsia="Times New Roman" w:hAnsi="Arial" w:cs="Arial"/>
          <w:color w:val="000000"/>
          <w:sz w:val="26"/>
          <w:szCs w:val="26"/>
        </w:rPr>
        <w:t>construction</w:t>
      </w:r>
      <w:r w:rsidR="00D15D96">
        <w:rPr>
          <w:rFonts w:ascii="Arial" w:eastAsia="Times New Roman" w:hAnsi="Arial" w:cs="Arial"/>
          <w:color w:val="000000"/>
          <w:sz w:val="26"/>
          <w:szCs w:val="26"/>
          <w:lang w:val="vi-VN"/>
        </w:rPr>
        <w:t xml:space="preserve"> </w:t>
      </w:r>
      <w:r w:rsidRPr="00E87824">
        <w:rPr>
          <w:rFonts w:ascii="Arial" w:eastAsia="Times New Roman" w:hAnsi="Arial" w:cs="Arial"/>
          <w:color w:val="000000"/>
          <w:sz w:val="26"/>
          <w:szCs w:val="26"/>
        </w:rPr>
        <w:t xml:space="preserve">businesses to grow and scale up. Vietnamese businesses also face challenges </w:t>
      </w:r>
      <w:r w:rsidRPr="00E87824">
        <w:rPr>
          <w:rFonts w:ascii="Arial" w:hAnsi="Arial" w:cs="Arial"/>
          <w:sz w:val="26"/>
          <w:szCs w:val="26"/>
        </w:rPr>
        <w:t>related</w:t>
      </w:r>
      <w:r w:rsidRPr="00E87824">
        <w:rPr>
          <w:rFonts w:ascii="Arial" w:eastAsia="Times New Roman" w:hAnsi="Arial" w:cs="Arial"/>
          <w:color w:val="000000"/>
          <w:sz w:val="26"/>
          <w:szCs w:val="26"/>
        </w:rPr>
        <w:t xml:space="preserve"> to financial resources, technology, and even their network of partners and language barriers. Now more than ever, the current context forces businesses in both our countries to seize the opportunities at hand, and make more effective use of the CPTPP and the upcoming Canada-ASEAN FTA.</w:t>
      </w:r>
    </w:p>
    <w:p w14:paraId="5E99DED4" w14:textId="77777777" w:rsidR="000F0C18" w:rsidRPr="00E87824" w:rsidRDefault="000F0C18" w:rsidP="000F0C18">
      <w:pPr>
        <w:spacing w:after="0" w:line="240" w:lineRule="auto"/>
        <w:jc w:val="both"/>
        <w:rPr>
          <w:rFonts w:ascii="Arial" w:eastAsia="Times New Roman" w:hAnsi="Arial" w:cs="Arial"/>
          <w:color w:val="000000"/>
          <w:sz w:val="26"/>
          <w:szCs w:val="26"/>
        </w:rPr>
      </w:pPr>
    </w:p>
    <w:p w14:paraId="50065B8F" w14:textId="77777777" w:rsidR="000F0C18" w:rsidRPr="00E87824" w:rsidRDefault="000F0C18" w:rsidP="000F0C18">
      <w:pPr>
        <w:pStyle w:val="NormalWeb"/>
        <w:shd w:val="clear" w:color="auto" w:fill="FFFFFF"/>
        <w:rPr>
          <w:rFonts w:ascii="Arial" w:hAnsi="Arial" w:cs="Arial"/>
          <w:b/>
          <w:bCs/>
          <w:color w:val="4060F4"/>
          <w:sz w:val="26"/>
          <w:szCs w:val="26"/>
        </w:rPr>
      </w:pPr>
      <w:r w:rsidRPr="00E87824">
        <w:rPr>
          <w:rFonts w:ascii="Arial" w:hAnsi="Arial" w:cs="Arial"/>
          <w:b/>
          <w:bCs/>
          <w:color w:val="4060F4"/>
          <w:sz w:val="26"/>
          <w:szCs w:val="26"/>
        </w:rPr>
        <w:t xml:space="preserve">WHY YOU SHOULD ATTEND: </w:t>
      </w:r>
    </w:p>
    <w:p w14:paraId="1EF3500C" w14:textId="77777777" w:rsidR="000F0C18" w:rsidRPr="00E87824" w:rsidRDefault="000F0C18" w:rsidP="000F0C18">
      <w:pPr>
        <w:spacing w:after="0" w:line="240" w:lineRule="auto"/>
        <w:jc w:val="both"/>
        <w:rPr>
          <w:rFonts w:ascii="Arial" w:eastAsia="Times New Roman" w:hAnsi="Arial" w:cs="Arial"/>
          <w:color w:val="000000"/>
          <w:sz w:val="26"/>
          <w:szCs w:val="26"/>
        </w:rPr>
      </w:pPr>
    </w:p>
    <w:p w14:paraId="7752A0B1" w14:textId="77777777" w:rsidR="000F0C18" w:rsidRDefault="000F0C18" w:rsidP="000F0C18">
      <w:pPr>
        <w:spacing w:after="0" w:line="240" w:lineRule="auto"/>
        <w:ind w:firstLine="360"/>
        <w:rPr>
          <w:rFonts w:ascii="Arial" w:eastAsia="Times New Roman" w:hAnsi="Arial" w:cs="Arial"/>
          <w:color w:val="000000"/>
          <w:sz w:val="26"/>
          <w:szCs w:val="26"/>
        </w:rPr>
      </w:pPr>
      <w:r w:rsidRPr="00E87824">
        <w:rPr>
          <w:rFonts w:ascii="Arial" w:eastAsia="Times New Roman" w:hAnsi="Arial" w:cs="Arial"/>
          <w:color w:val="000000"/>
          <w:sz w:val="26"/>
          <w:szCs w:val="26"/>
        </w:rPr>
        <w:t>The workshop is therefore organized with the following objectives:</w:t>
      </w:r>
    </w:p>
    <w:p w14:paraId="37EB9951" w14:textId="77777777" w:rsidR="00FA6B41" w:rsidRPr="00E87824" w:rsidRDefault="00FA6B41" w:rsidP="000F0C18">
      <w:pPr>
        <w:spacing w:after="0" w:line="240" w:lineRule="auto"/>
        <w:ind w:firstLine="360"/>
        <w:rPr>
          <w:rFonts w:ascii="Arial" w:eastAsia="Times New Roman" w:hAnsi="Arial" w:cs="Arial"/>
          <w:color w:val="000000"/>
          <w:sz w:val="26"/>
          <w:szCs w:val="26"/>
        </w:rPr>
      </w:pPr>
    </w:p>
    <w:p w14:paraId="64658B5F" w14:textId="77777777" w:rsidR="00FA6B41" w:rsidRPr="00FA6B41" w:rsidRDefault="00FA6B41" w:rsidP="00FA6B41">
      <w:pPr>
        <w:numPr>
          <w:ilvl w:val="0"/>
          <w:numId w:val="2"/>
        </w:numPr>
        <w:spacing w:after="0" w:line="240" w:lineRule="auto"/>
        <w:rPr>
          <w:rFonts w:ascii="Arial" w:eastAsia="Times New Roman" w:hAnsi="Arial" w:cs="Arial"/>
          <w:color w:val="000000"/>
          <w:sz w:val="26"/>
          <w:szCs w:val="26"/>
          <w:lang w:val="vi-VN"/>
        </w:rPr>
      </w:pPr>
      <w:r w:rsidRPr="00E87824">
        <w:rPr>
          <w:rFonts w:ascii="Arial" w:eastAsia="Times New Roman" w:hAnsi="Arial" w:cs="Arial"/>
          <w:color w:val="000000"/>
          <w:sz w:val="26"/>
          <w:szCs w:val="26"/>
          <w:lang w:val="vi-VN"/>
        </w:rPr>
        <w:t>Equip</w:t>
      </w:r>
      <w:r w:rsidRPr="00FA6B41">
        <w:rPr>
          <w:rFonts w:ascii="Arial" w:eastAsia="Times New Roman" w:hAnsi="Arial" w:cs="Arial"/>
          <w:color w:val="000000"/>
          <w:sz w:val="26"/>
          <w:szCs w:val="26"/>
          <w:lang w:val="vi-VN"/>
        </w:rPr>
        <w:t xml:space="preserve"> </w:t>
      </w:r>
      <w:r>
        <w:rPr>
          <w:rFonts w:ascii="Arial" w:eastAsia="Times New Roman" w:hAnsi="Arial" w:cs="Arial"/>
          <w:color w:val="000000"/>
          <w:sz w:val="26"/>
          <w:szCs w:val="26"/>
        </w:rPr>
        <w:t>businesses</w:t>
      </w:r>
      <w:r w:rsidRPr="00FA6B41">
        <w:rPr>
          <w:rFonts w:ascii="Arial" w:eastAsia="Times New Roman" w:hAnsi="Arial" w:cs="Arial"/>
          <w:color w:val="000000"/>
          <w:sz w:val="26"/>
          <w:szCs w:val="26"/>
          <w:lang w:val="vi-VN"/>
        </w:rPr>
        <w:t xml:space="preserve"> with </w:t>
      </w:r>
      <w:r>
        <w:rPr>
          <w:rFonts w:ascii="Arial" w:eastAsia="Times New Roman" w:hAnsi="Arial" w:cs="Arial"/>
          <w:color w:val="000000"/>
          <w:sz w:val="26"/>
          <w:szCs w:val="26"/>
        </w:rPr>
        <w:t xml:space="preserve">updates and </w:t>
      </w:r>
      <w:r w:rsidRPr="00FA6B41">
        <w:rPr>
          <w:rFonts w:ascii="Arial" w:eastAsia="Times New Roman" w:hAnsi="Arial" w:cs="Arial"/>
          <w:color w:val="000000"/>
          <w:sz w:val="26"/>
          <w:szCs w:val="26"/>
          <w:lang w:val="vi-VN"/>
        </w:rPr>
        <w:t>concrete strategies to navigate global trade disruptions</w:t>
      </w:r>
      <w:r>
        <w:rPr>
          <w:rFonts w:ascii="Arial" w:eastAsia="Times New Roman" w:hAnsi="Arial" w:cs="Arial"/>
          <w:color w:val="000000"/>
          <w:sz w:val="26"/>
          <w:szCs w:val="26"/>
        </w:rPr>
        <w:t xml:space="preserve">; </w:t>
      </w:r>
    </w:p>
    <w:p w14:paraId="26A09846" w14:textId="77777777" w:rsidR="00D15D96" w:rsidRPr="00D15D96" w:rsidRDefault="000F0C18" w:rsidP="000F0C18">
      <w:pPr>
        <w:numPr>
          <w:ilvl w:val="0"/>
          <w:numId w:val="2"/>
        </w:numPr>
        <w:spacing w:after="0" w:line="240" w:lineRule="auto"/>
        <w:rPr>
          <w:rFonts w:ascii="Arial" w:eastAsia="Times New Roman" w:hAnsi="Arial" w:cs="Arial"/>
          <w:color w:val="000000"/>
          <w:sz w:val="26"/>
          <w:szCs w:val="26"/>
        </w:rPr>
      </w:pPr>
      <w:r w:rsidRPr="00E87824">
        <w:rPr>
          <w:rFonts w:ascii="Arial" w:eastAsia="Times New Roman" w:hAnsi="Arial" w:cs="Arial"/>
          <w:color w:val="000000"/>
          <w:sz w:val="26"/>
          <w:szCs w:val="26"/>
          <w:lang w:val="vi-VN"/>
        </w:rPr>
        <w:t>H</w:t>
      </w:r>
      <w:r w:rsidRPr="00E87824">
        <w:rPr>
          <w:rFonts w:ascii="Arial" w:eastAsia="Times New Roman" w:hAnsi="Arial" w:cs="Arial"/>
          <w:color w:val="000000"/>
          <w:sz w:val="26"/>
          <w:szCs w:val="26"/>
        </w:rPr>
        <w:t>elp businesses</w:t>
      </w:r>
      <w:r w:rsidRPr="00E87824">
        <w:rPr>
          <w:rFonts w:ascii="Arial" w:eastAsia="Times New Roman" w:hAnsi="Arial" w:cs="Arial"/>
          <w:color w:val="000000"/>
          <w:sz w:val="26"/>
          <w:szCs w:val="26"/>
          <w:lang w:val="vi-VN"/>
        </w:rPr>
        <w:t xml:space="preserve"> to</w:t>
      </w:r>
      <w:r w:rsidRPr="00E87824">
        <w:rPr>
          <w:rFonts w:ascii="Arial" w:eastAsia="Times New Roman" w:hAnsi="Arial" w:cs="Arial"/>
          <w:color w:val="000000"/>
          <w:sz w:val="26"/>
          <w:szCs w:val="26"/>
        </w:rPr>
        <w:t xml:space="preserve"> understand </w:t>
      </w:r>
      <w:r w:rsidR="00D15D96">
        <w:rPr>
          <w:rFonts w:ascii="Arial" w:eastAsia="Times New Roman" w:hAnsi="Arial" w:cs="Arial"/>
          <w:color w:val="000000"/>
          <w:sz w:val="26"/>
          <w:szCs w:val="26"/>
        </w:rPr>
        <w:t>fresh</w:t>
      </w:r>
      <w:r w:rsidR="00D15D96">
        <w:rPr>
          <w:rFonts w:ascii="Arial" w:eastAsia="Times New Roman" w:hAnsi="Arial" w:cs="Arial"/>
          <w:color w:val="000000"/>
          <w:sz w:val="26"/>
          <w:szCs w:val="26"/>
          <w:lang w:val="vi-VN"/>
        </w:rPr>
        <w:t xml:space="preserve"> opportunities in Canada and Việt Nam in </w:t>
      </w:r>
      <w:r w:rsidR="00D15D96">
        <w:rPr>
          <w:rFonts w:ascii="Arial" w:eastAsia="Times New Roman" w:hAnsi="Arial" w:cs="Arial"/>
          <w:color w:val="000000"/>
          <w:sz w:val="26"/>
          <w:szCs w:val="26"/>
        </w:rPr>
        <w:t>infrastructure and construction sectors</w:t>
      </w:r>
      <w:r w:rsidR="00FA6B41">
        <w:rPr>
          <w:rFonts w:ascii="Arial" w:eastAsia="Times New Roman" w:hAnsi="Arial" w:cs="Arial"/>
          <w:color w:val="000000"/>
          <w:sz w:val="26"/>
          <w:szCs w:val="26"/>
        </w:rPr>
        <w:t xml:space="preserve">; </w:t>
      </w:r>
    </w:p>
    <w:p w14:paraId="79FE8A52" w14:textId="77777777" w:rsidR="000F0C18" w:rsidRPr="00E87824" w:rsidRDefault="000F0C18" w:rsidP="000F0C18">
      <w:pPr>
        <w:numPr>
          <w:ilvl w:val="0"/>
          <w:numId w:val="2"/>
        </w:numPr>
        <w:spacing w:after="0" w:line="240" w:lineRule="auto"/>
        <w:rPr>
          <w:rFonts w:ascii="Arial" w:eastAsia="Times New Roman" w:hAnsi="Arial" w:cs="Arial"/>
          <w:color w:val="000000"/>
          <w:sz w:val="26"/>
          <w:szCs w:val="26"/>
        </w:rPr>
      </w:pPr>
      <w:r w:rsidRPr="00E87824">
        <w:rPr>
          <w:rFonts w:ascii="Arial" w:eastAsia="Times New Roman" w:hAnsi="Arial" w:cs="Arial"/>
          <w:color w:val="000000"/>
          <w:sz w:val="26"/>
          <w:szCs w:val="26"/>
          <w:lang w:val="vi-VN"/>
        </w:rPr>
        <w:t xml:space="preserve">Allow SMEs to get frist-hand understanding on </w:t>
      </w:r>
      <w:r w:rsidRPr="00E87824">
        <w:rPr>
          <w:rFonts w:ascii="Arial" w:eastAsia="Times New Roman" w:hAnsi="Arial" w:cs="Arial"/>
          <w:color w:val="000000"/>
          <w:sz w:val="26"/>
          <w:szCs w:val="26"/>
        </w:rPr>
        <w:t xml:space="preserve">tapping on the FTAs to go global; </w:t>
      </w:r>
    </w:p>
    <w:p w14:paraId="350D6446" w14:textId="77777777" w:rsidR="000F0C18" w:rsidRPr="00E87824" w:rsidRDefault="000F0C18" w:rsidP="000F0C18">
      <w:pPr>
        <w:numPr>
          <w:ilvl w:val="0"/>
          <w:numId w:val="2"/>
        </w:numPr>
        <w:spacing w:after="0" w:line="240" w:lineRule="auto"/>
        <w:rPr>
          <w:rFonts w:ascii="Arial" w:eastAsia="Times New Roman" w:hAnsi="Arial" w:cs="Arial"/>
          <w:color w:val="000000"/>
          <w:sz w:val="26"/>
          <w:szCs w:val="26"/>
        </w:rPr>
      </w:pPr>
      <w:r w:rsidRPr="00E87824">
        <w:rPr>
          <w:rFonts w:ascii="Arial" w:eastAsia="Times New Roman" w:hAnsi="Arial" w:cs="Arial"/>
          <w:color w:val="000000"/>
          <w:sz w:val="26"/>
          <w:szCs w:val="26"/>
          <w:lang w:val="vi-VN"/>
        </w:rPr>
        <w:t>U</w:t>
      </w:r>
      <w:r w:rsidRPr="00E87824">
        <w:rPr>
          <w:rFonts w:ascii="Arial" w:eastAsia="Times New Roman" w:hAnsi="Arial" w:cs="Arial"/>
          <w:color w:val="000000"/>
          <w:sz w:val="26"/>
          <w:szCs w:val="26"/>
        </w:rPr>
        <w:t>nderstand the complementarity of the two countries' product</w:t>
      </w:r>
      <w:r w:rsidR="008716BC">
        <w:rPr>
          <w:rFonts w:ascii="Arial" w:eastAsia="Times New Roman" w:hAnsi="Arial" w:cs="Arial"/>
          <w:color w:val="000000"/>
          <w:sz w:val="26"/>
          <w:szCs w:val="26"/>
        </w:rPr>
        <w:t>s</w:t>
      </w:r>
      <w:r w:rsidRPr="00E87824">
        <w:rPr>
          <w:rFonts w:ascii="Arial" w:eastAsia="Times New Roman" w:hAnsi="Arial" w:cs="Arial"/>
          <w:color w:val="000000"/>
          <w:sz w:val="26"/>
          <w:szCs w:val="26"/>
        </w:rPr>
        <w:t xml:space="preserve"> and </w:t>
      </w:r>
      <w:r w:rsidR="008716BC">
        <w:rPr>
          <w:rFonts w:ascii="Arial" w:eastAsia="Times New Roman" w:hAnsi="Arial" w:cs="Arial"/>
          <w:color w:val="000000"/>
          <w:sz w:val="26"/>
          <w:szCs w:val="26"/>
        </w:rPr>
        <w:t>services</w:t>
      </w:r>
      <w:r w:rsidRPr="00E87824">
        <w:rPr>
          <w:rFonts w:ascii="Arial" w:eastAsia="Times New Roman" w:hAnsi="Arial" w:cs="Arial"/>
          <w:color w:val="000000"/>
          <w:sz w:val="26"/>
          <w:szCs w:val="26"/>
        </w:rPr>
        <w:t xml:space="preserve"> to increase cooperation opportunities</w:t>
      </w:r>
      <w:r w:rsidR="008716BC">
        <w:rPr>
          <w:rFonts w:ascii="Arial" w:eastAsia="Times New Roman" w:hAnsi="Arial" w:cs="Arial"/>
          <w:color w:val="000000"/>
          <w:sz w:val="26"/>
          <w:szCs w:val="26"/>
        </w:rPr>
        <w:t xml:space="preserve"> in infrastructure and construction sectors</w:t>
      </w:r>
      <w:r w:rsidR="00FA6B41">
        <w:rPr>
          <w:rFonts w:ascii="Arial" w:eastAsia="Times New Roman" w:hAnsi="Arial" w:cs="Arial"/>
          <w:color w:val="000000"/>
          <w:sz w:val="26"/>
          <w:szCs w:val="26"/>
        </w:rPr>
        <w:t xml:space="preserve">; </w:t>
      </w:r>
    </w:p>
    <w:p w14:paraId="5DCCAE44" w14:textId="77777777" w:rsidR="000F0C18" w:rsidRPr="00E87824" w:rsidRDefault="000F0C18" w:rsidP="000F0C18">
      <w:pPr>
        <w:pStyle w:val="NormalWeb"/>
        <w:numPr>
          <w:ilvl w:val="0"/>
          <w:numId w:val="2"/>
        </w:numPr>
        <w:shd w:val="clear" w:color="auto" w:fill="FFFFFF"/>
        <w:jc w:val="both"/>
        <w:rPr>
          <w:rFonts w:ascii="Arial" w:hAnsi="Arial" w:cs="Arial"/>
          <w:sz w:val="26"/>
          <w:szCs w:val="26"/>
        </w:rPr>
      </w:pPr>
      <w:r w:rsidRPr="00E87824">
        <w:rPr>
          <w:rFonts w:ascii="Arial" w:hAnsi="Arial" w:cs="Arial"/>
          <w:sz w:val="26"/>
          <w:szCs w:val="26"/>
        </w:rPr>
        <w:t xml:space="preserve">Engage in an interactive Q&amp;A with key leaders from Canada and Vietnam to address your questions and to </w:t>
      </w:r>
      <w:r w:rsidRPr="00E87824">
        <w:rPr>
          <w:rFonts w:ascii="Arial" w:hAnsi="Arial" w:cs="Arial"/>
          <w:sz w:val="26"/>
          <w:szCs w:val="26"/>
          <w:lang w:val="vi-VN"/>
        </w:rPr>
        <w:t>c</w:t>
      </w:r>
      <w:r w:rsidRPr="00E87824">
        <w:rPr>
          <w:rFonts w:ascii="Arial" w:hAnsi="Arial" w:cs="Arial"/>
          <w:sz w:val="26"/>
          <w:szCs w:val="26"/>
        </w:rPr>
        <w:t xml:space="preserve">onnect with </w:t>
      </w:r>
      <w:r w:rsidRPr="00E87824">
        <w:rPr>
          <w:rFonts w:ascii="Arial" w:hAnsi="Arial" w:cs="Arial"/>
          <w:sz w:val="26"/>
          <w:szCs w:val="26"/>
          <w:lang w:val="vi-VN"/>
        </w:rPr>
        <w:t xml:space="preserve">top </w:t>
      </w:r>
      <w:r w:rsidRPr="00E87824">
        <w:rPr>
          <w:rFonts w:ascii="Arial" w:hAnsi="Arial" w:cs="Arial"/>
          <w:sz w:val="26"/>
          <w:szCs w:val="26"/>
        </w:rPr>
        <w:t xml:space="preserve">business leaders and peers from </w:t>
      </w:r>
      <w:r w:rsidRPr="00E87824">
        <w:rPr>
          <w:rFonts w:ascii="Arial" w:hAnsi="Arial" w:cs="Arial"/>
          <w:sz w:val="26"/>
          <w:szCs w:val="26"/>
          <w:lang w:val="vi-VN"/>
        </w:rPr>
        <w:t>Vietnam and</w:t>
      </w:r>
      <w:r w:rsidRPr="00E87824">
        <w:rPr>
          <w:rFonts w:ascii="Arial" w:hAnsi="Arial" w:cs="Arial"/>
          <w:sz w:val="26"/>
          <w:szCs w:val="26"/>
        </w:rPr>
        <w:t xml:space="preserve"> Canada who are poised to capitalize on the supporting mechanisms from the two countries and to discuss actionable strategies to drive profitability and growth. </w:t>
      </w:r>
    </w:p>
    <w:p w14:paraId="10464292" w14:textId="77777777" w:rsidR="000F0C18" w:rsidRPr="00E87824" w:rsidRDefault="000F0C18" w:rsidP="000F0C18">
      <w:pPr>
        <w:pStyle w:val="NormalWeb"/>
        <w:shd w:val="clear" w:color="auto" w:fill="FFFFFF"/>
        <w:rPr>
          <w:rFonts w:ascii="Arial" w:hAnsi="Arial" w:cs="Arial"/>
          <w:b/>
          <w:bCs/>
          <w:sz w:val="26"/>
          <w:szCs w:val="26"/>
        </w:rPr>
      </w:pPr>
    </w:p>
    <w:p w14:paraId="727482AC" w14:textId="0703F498" w:rsidR="000F0C18" w:rsidRPr="00B154F7" w:rsidRDefault="000F0C18" w:rsidP="000F0C18">
      <w:pPr>
        <w:pStyle w:val="NormalWeb"/>
        <w:shd w:val="clear" w:color="auto" w:fill="FFFFFF"/>
        <w:rPr>
          <w:rFonts w:ascii="Arial" w:hAnsi="Arial" w:cs="Arial"/>
          <w:b/>
          <w:bCs/>
          <w:sz w:val="26"/>
          <w:szCs w:val="26"/>
          <w:lang w:val="vi-VN"/>
        </w:rPr>
      </w:pPr>
      <w:r w:rsidRPr="00E87824">
        <w:rPr>
          <w:rFonts w:ascii="Arial" w:hAnsi="Arial" w:cs="Arial"/>
          <w:b/>
          <w:bCs/>
          <w:sz w:val="26"/>
          <w:szCs w:val="26"/>
        </w:rPr>
        <w:t xml:space="preserve">Time: </w:t>
      </w:r>
      <w:r w:rsidR="005D0AC1">
        <w:rPr>
          <w:rFonts w:ascii="Arial" w:hAnsi="Arial" w:cs="Arial"/>
          <w:b/>
          <w:bCs/>
          <w:sz w:val="26"/>
          <w:szCs w:val="26"/>
        </w:rPr>
        <w:t>December</w:t>
      </w:r>
      <w:r w:rsidR="00453309">
        <w:rPr>
          <w:rFonts w:ascii="Arial" w:hAnsi="Arial" w:cs="Arial"/>
          <w:b/>
          <w:bCs/>
          <w:sz w:val="26"/>
          <w:szCs w:val="26"/>
        </w:rPr>
        <w:t xml:space="preserve"> 11</w:t>
      </w:r>
      <w:r w:rsidR="00453309" w:rsidRPr="00453309">
        <w:rPr>
          <w:rFonts w:ascii="Arial" w:hAnsi="Arial" w:cs="Arial"/>
          <w:b/>
          <w:bCs/>
          <w:sz w:val="26"/>
          <w:szCs w:val="26"/>
          <w:vertAlign w:val="superscript"/>
        </w:rPr>
        <w:t>th</w:t>
      </w:r>
      <w:r w:rsidR="00453309">
        <w:rPr>
          <w:rFonts w:ascii="Arial" w:hAnsi="Arial" w:cs="Arial"/>
          <w:b/>
          <w:bCs/>
          <w:sz w:val="26"/>
          <w:szCs w:val="26"/>
        </w:rPr>
        <w:t>,</w:t>
      </w:r>
      <w:r w:rsidRPr="00E87824">
        <w:rPr>
          <w:rFonts w:ascii="Arial" w:hAnsi="Arial" w:cs="Arial"/>
          <w:b/>
          <w:bCs/>
          <w:sz w:val="26"/>
          <w:szCs w:val="26"/>
        </w:rPr>
        <w:t xml:space="preserve"> 2025, </w:t>
      </w:r>
      <w:r w:rsidR="00B154F7">
        <w:rPr>
          <w:rFonts w:ascii="Arial" w:hAnsi="Arial" w:cs="Arial"/>
          <w:b/>
          <w:bCs/>
          <w:sz w:val="26"/>
          <w:szCs w:val="26"/>
        </w:rPr>
        <w:t>from</w:t>
      </w:r>
      <w:r w:rsidR="00B154F7">
        <w:rPr>
          <w:rFonts w:ascii="Arial" w:hAnsi="Arial" w:cs="Arial"/>
          <w:b/>
          <w:bCs/>
          <w:sz w:val="26"/>
          <w:szCs w:val="26"/>
          <w:lang w:val="vi-VN"/>
        </w:rPr>
        <w:t xml:space="preserve"> 8.30-11.am (VNT)</w:t>
      </w:r>
      <w:r w:rsidR="005D0AC1">
        <w:rPr>
          <w:rFonts w:ascii="Arial" w:hAnsi="Arial" w:cs="Arial"/>
          <w:b/>
          <w:bCs/>
          <w:sz w:val="26"/>
          <w:szCs w:val="26"/>
          <w:lang w:val="vi-VN"/>
        </w:rPr>
        <w:t>, ie.</w:t>
      </w:r>
      <w:r w:rsidR="00B154F7">
        <w:rPr>
          <w:rFonts w:ascii="Arial" w:hAnsi="Arial" w:cs="Arial"/>
          <w:b/>
          <w:bCs/>
          <w:sz w:val="26"/>
          <w:szCs w:val="26"/>
          <w:lang w:val="vi-VN"/>
        </w:rPr>
        <w:t xml:space="preserve"> </w:t>
      </w:r>
      <w:r w:rsidR="00B154F7">
        <w:rPr>
          <w:rFonts w:ascii="Arial" w:hAnsi="Arial" w:cs="Arial"/>
          <w:b/>
          <w:bCs/>
          <w:sz w:val="26"/>
          <w:szCs w:val="26"/>
        </w:rPr>
        <w:t>December 1</w:t>
      </w:r>
      <w:r w:rsidR="00B154F7">
        <w:rPr>
          <w:rFonts w:ascii="Arial" w:hAnsi="Arial" w:cs="Arial"/>
          <w:b/>
          <w:bCs/>
          <w:sz w:val="26"/>
          <w:szCs w:val="26"/>
          <w:lang w:val="vi-VN"/>
        </w:rPr>
        <w:t>0</w:t>
      </w:r>
      <w:r w:rsidR="00B154F7" w:rsidRPr="00453309">
        <w:rPr>
          <w:rFonts w:ascii="Arial" w:hAnsi="Arial" w:cs="Arial"/>
          <w:b/>
          <w:bCs/>
          <w:sz w:val="26"/>
          <w:szCs w:val="26"/>
          <w:vertAlign w:val="superscript"/>
        </w:rPr>
        <w:t>th</w:t>
      </w:r>
      <w:r w:rsidR="00B154F7">
        <w:rPr>
          <w:rFonts w:ascii="Arial" w:hAnsi="Arial" w:cs="Arial"/>
          <w:b/>
          <w:bCs/>
          <w:sz w:val="26"/>
          <w:szCs w:val="26"/>
        </w:rPr>
        <w:t>,</w:t>
      </w:r>
      <w:r w:rsidR="00B154F7" w:rsidRPr="00E87824">
        <w:rPr>
          <w:rFonts w:ascii="Arial" w:hAnsi="Arial" w:cs="Arial"/>
          <w:b/>
          <w:bCs/>
          <w:sz w:val="26"/>
          <w:szCs w:val="26"/>
        </w:rPr>
        <w:t xml:space="preserve"> 2025</w:t>
      </w:r>
      <w:r w:rsidR="005D0AC1">
        <w:rPr>
          <w:rFonts w:ascii="Arial" w:hAnsi="Arial" w:cs="Arial"/>
          <w:b/>
          <w:bCs/>
          <w:sz w:val="26"/>
          <w:szCs w:val="26"/>
          <w:lang w:val="vi-VN"/>
        </w:rPr>
        <w:t xml:space="preserve"> </w:t>
      </w:r>
      <w:r w:rsidR="00B154F7">
        <w:rPr>
          <w:rFonts w:ascii="Arial" w:hAnsi="Arial" w:cs="Arial"/>
          <w:b/>
          <w:bCs/>
          <w:sz w:val="26"/>
          <w:szCs w:val="26"/>
          <w:lang w:val="vi-VN"/>
        </w:rPr>
        <w:t>8</w:t>
      </w:r>
      <w:r w:rsidR="00B154F7" w:rsidRPr="00E87824">
        <w:rPr>
          <w:rFonts w:ascii="Arial" w:hAnsi="Arial" w:cs="Arial"/>
          <w:b/>
          <w:bCs/>
          <w:sz w:val="26"/>
          <w:szCs w:val="26"/>
        </w:rPr>
        <w:t>.</w:t>
      </w:r>
      <w:r w:rsidR="00B154F7">
        <w:rPr>
          <w:rFonts w:ascii="Arial" w:hAnsi="Arial" w:cs="Arial"/>
          <w:b/>
          <w:bCs/>
          <w:sz w:val="26"/>
          <w:szCs w:val="26"/>
          <w:lang w:val="vi-VN"/>
        </w:rPr>
        <w:t>3</w:t>
      </w:r>
      <w:r w:rsidR="00B154F7" w:rsidRPr="00E87824">
        <w:rPr>
          <w:rFonts w:ascii="Arial" w:hAnsi="Arial" w:cs="Arial"/>
          <w:b/>
          <w:bCs/>
          <w:sz w:val="26"/>
          <w:szCs w:val="26"/>
        </w:rPr>
        <w:t xml:space="preserve">0 – </w:t>
      </w:r>
      <w:r w:rsidR="00B154F7" w:rsidRPr="00E87824">
        <w:rPr>
          <w:rFonts w:ascii="Arial" w:hAnsi="Arial" w:cs="Arial"/>
          <w:b/>
          <w:bCs/>
          <w:sz w:val="26"/>
          <w:szCs w:val="26"/>
          <w:lang w:val="vi-VN"/>
        </w:rPr>
        <w:t>1</w:t>
      </w:r>
      <w:r w:rsidR="00B154F7">
        <w:rPr>
          <w:rFonts w:ascii="Arial" w:hAnsi="Arial" w:cs="Arial"/>
          <w:b/>
          <w:bCs/>
          <w:sz w:val="26"/>
          <w:szCs w:val="26"/>
          <w:lang w:val="vi-VN"/>
        </w:rPr>
        <w:t>1</w:t>
      </w:r>
      <w:r w:rsidR="00B154F7" w:rsidRPr="00E87824">
        <w:rPr>
          <w:rFonts w:ascii="Arial" w:hAnsi="Arial" w:cs="Arial"/>
          <w:b/>
          <w:bCs/>
          <w:sz w:val="26"/>
          <w:szCs w:val="26"/>
        </w:rPr>
        <w:t>:00 p.m. (ET</w:t>
      </w:r>
      <w:r w:rsidR="00B154F7">
        <w:rPr>
          <w:rFonts w:ascii="Arial" w:hAnsi="Arial" w:cs="Arial"/>
          <w:b/>
          <w:bCs/>
          <w:sz w:val="26"/>
          <w:szCs w:val="26"/>
          <w:lang w:val="vi-VN"/>
        </w:rPr>
        <w:t>).</w:t>
      </w:r>
    </w:p>
    <w:p w14:paraId="7AC6040E" w14:textId="107680B9" w:rsidR="000F0C18" w:rsidRPr="00453309" w:rsidRDefault="000F0C18" w:rsidP="000F0C18">
      <w:pPr>
        <w:pStyle w:val="NormalWeb"/>
        <w:shd w:val="clear" w:color="auto" w:fill="FFFFFF"/>
        <w:rPr>
          <w:rFonts w:ascii="Arial" w:hAnsi="Arial" w:cs="Arial"/>
          <w:b/>
          <w:bCs/>
          <w:sz w:val="26"/>
          <w:szCs w:val="26"/>
          <w:lang w:val="en-CA"/>
        </w:rPr>
      </w:pPr>
      <w:r w:rsidRPr="00E87824">
        <w:rPr>
          <w:rFonts w:ascii="Arial" w:hAnsi="Arial" w:cs="Arial"/>
          <w:b/>
          <w:bCs/>
          <w:sz w:val="26"/>
          <w:szCs w:val="26"/>
        </w:rPr>
        <w:t>Venue:</w:t>
      </w:r>
      <w:r w:rsidR="005D0AC1">
        <w:rPr>
          <w:rFonts w:ascii="Arial" w:hAnsi="Arial" w:cs="Arial"/>
          <w:b/>
          <w:bCs/>
          <w:sz w:val="26"/>
          <w:szCs w:val="26"/>
          <w:lang w:val="vi-VN"/>
        </w:rPr>
        <w:t xml:space="preserve"> Hybrid in Hochiminh City at </w:t>
      </w:r>
      <w:r w:rsidR="00453309">
        <w:rPr>
          <w:rFonts w:ascii="Arial" w:hAnsi="Arial" w:cs="Arial"/>
          <w:b/>
          <w:bCs/>
          <w:sz w:val="26"/>
          <w:szCs w:val="26"/>
          <w:lang w:val="en-CA"/>
        </w:rPr>
        <w:t>Room Luong Van Can 8</w:t>
      </w:r>
      <w:r w:rsidR="00453309" w:rsidRPr="00453309">
        <w:rPr>
          <w:rFonts w:ascii="Arial" w:hAnsi="Arial" w:cs="Arial"/>
          <w:b/>
          <w:bCs/>
          <w:sz w:val="26"/>
          <w:szCs w:val="26"/>
          <w:vertAlign w:val="superscript"/>
          <w:lang w:val="en-CA"/>
        </w:rPr>
        <w:t>th</w:t>
      </w:r>
      <w:r w:rsidR="00453309">
        <w:rPr>
          <w:rFonts w:ascii="Arial" w:hAnsi="Arial" w:cs="Arial"/>
          <w:b/>
          <w:bCs/>
          <w:sz w:val="26"/>
          <w:szCs w:val="26"/>
          <w:lang w:val="en-CA"/>
        </w:rPr>
        <w:t xml:space="preserve"> Fl., 123 Nguyen Dinh Chieu St., Xuan Hoa Ward. </w:t>
      </w:r>
    </w:p>
    <w:p w14:paraId="19968BCB" w14:textId="77777777" w:rsidR="000F0C18" w:rsidRDefault="000F0C18" w:rsidP="000F0C18">
      <w:pPr>
        <w:pStyle w:val="NormalWeb"/>
        <w:shd w:val="clear" w:color="auto" w:fill="FFFFFF"/>
        <w:rPr>
          <w:rFonts w:ascii="Arial" w:hAnsi="Arial" w:cs="Arial"/>
          <w:b/>
          <w:bCs/>
          <w:color w:val="4060F4"/>
          <w:sz w:val="26"/>
          <w:szCs w:val="26"/>
        </w:rPr>
      </w:pPr>
    </w:p>
    <w:p w14:paraId="3F7DA437" w14:textId="77777777" w:rsidR="000F0C18" w:rsidRPr="00E87824" w:rsidRDefault="000F0C18" w:rsidP="000F0C18">
      <w:pPr>
        <w:pStyle w:val="NormalWeb"/>
        <w:shd w:val="clear" w:color="auto" w:fill="FFFFFF"/>
        <w:rPr>
          <w:rFonts w:ascii="Arial" w:hAnsi="Arial" w:cs="Arial"/>
          <w:b/>
          <w:bCs/>
          <w:color w:val="4060F4"/>
          <w:sz w:val="26"/>
          <w:szCs w:val="26"/>
        </w:rPr>
      </w:pPr>
      <w:r w:rsidRPr="00E87824">
        <w:rPr>
          <w:rFonts w:ascii="Arial" w:hAnsi="Arial" w:cs="Arial"/>
          <w:b/>
          <w:bCs/>
          <w:color w:val="4060F4"/>
          <w:sz w:val="26"/>
          <w:szCs w:val="26"/>
        </w:rPr>
        <w:t xml:space="preserve">ORGANIZED BY </w:t>
      </w:r>
    </w:p>
    <w:p w14:paraId="5211B808" w14:textId="77777777" w:rsidR="000F0C18" w:rsidRDefault="000F0C18" w:rsidP="000F0C18">
      <w:pPr>
        <w:pStyle w:val="NormalWeb"/>
        <w:numPr>
          <w:ilvl w:val="0"/>
          <w:numId w:val="2"/>
        </w:numPr>
        <w:shd w:val="clear" w:color="auto" w:fill="FFFFFF"/>
        <w:rPr>
          <w:rFonts w:ascii="Arial" w:hAnsi="Arial" w:cs="Arial"/>
          <w:sz w:val="26"/>
          <w:szCs w:val="26"/>
        </w:rPr>
      </w:pPr>
      <w:r w:rsidRPr="00E87824">
        <w:rPr>
          <w:rFonts w:ascii="Arial" w:hAnsi="Arial" w:cs="Arial"/>
          <w:sz w:val="26"/>
          <w:szCs w:val="26"/>
        </w:rPr>
        <w:t>Vietnam Ministry of Industry and Trade (Vietnam Trade Office in Canada)</w:t>
      </w:r>
    </w:p>
    <w:p w14:paraId="0CCDF3E2" w14:textId="77777777" w:rsidR="008716BC" w:rsidRPr="005D0AC1" w:rsidRDefault="008716BC" w:rsidP="008716BC">
      <w:pPr>
        <w:pStyle w:val="NormalWeb"/>
        <w:numPr>
          <w:ilvl w:val="0"/>
          <w:numId w:val="2"/>
        </w:numPr>
        <w:shd w:val="clear" w:color="auto" w:fill="FFFFFF"/>
        <w:rPr>
          <w:rFonts w:ascii="Arial" w:hAnsi="Arial" w:cs="Arial"/>
          <w:sz w:val="26"/>
          <w:szCs w:val="26"/>
        </w:rPr>
      </w:pPr>
      <w:r>
        <w:rPr>
          <w:rFonts w:ascii="Arial" w:hAnsi="Arial" w:cs="Arial"/>
          <w:sz w:val="26"/>
          <w:szCs w:val="26"/>
          <w:lang w:val="en-CA"/>
        </w:rPr>
        <w:t>Saigon</w:t>
      </w:r>
      <w:r>
        <w:rPr>
          <w:rFonts w:ascii="Arial" w:hAnsi="Arial" w:cs="Arial"/>
          <w:sz w:val="26"/>
          <w:szCs w:val="26"/>
          <w:lang w:val="vi-VN"/>
        </w:rPr>
        <w:t xml:space="preserve"> Construction and Building Material Asociation (SACA</w:t>
      </w:r>
      <w:r w:rsidRPr="00E87824">
        <w:rPr>
          <w:rFonts w:ascii="Arial" w:hAnsi="Arial" w:cs="Arial"/>
          <w:sz w:val="26"/>
          <w:szCs w:val="26"/>
          <w:lang w:val="en-CA"/>
        </w:rPr>
        <w:t>)</w:t>
      </w:r>
    </w:p>
    <w:p w14:paraId="5411EAEF" w14:textId="77777777" w:rsidR="008716BC" w:rsidRPr="00E87824" w:rsidRDefault="008716BC" w:rsidP="008716BC">
      <w:pPr>
        <w:pStyle w:val="NormalWeb"/>
        <w:shd w:val="clear" w:color="auto" w:fill="FFFFFF"/>
        <w:ind w:left="720"/>
        <w:rPr>
          <w:rFonts w:ascii="Arial" w:hAnsi="Arial" w:cs="Arial"/>
          <w:sz w:val="26"/>
          <w:szCs w:val="26"/>
        </w:rPr>
      </w:pPr>
    </w:p>
    <w:p w14:paraId="4E6EB7C1" w14:textId="77777777" w:rsidR="000F0C18" w:rsidRPr="00E87824" w:rsidRDefault="000F0C18" w:rsidP="000F0C18">
      <w:pPr>
        <w:pStyle w:val="NormalWeb"/>
        <w:shd w:val="clear" w:color="auto" w:fill="FFFFFF"/>
        <w:rPr>
          <w:rFonts w:ascii="Arial" w:hAnsi="Arial" w:cs="Arial"/>
          <w:b/>
          <w:bCs/>
          <w:color w:val="4060F4"/>
          <w:sz w:val="26"/>
          <w:szCs w:val="26"/>
        </w:rPr>
      </w:pPr>
      <w:r w:rsidRPr="00E87824">
        <w:rPr>
          <w:rFonts w:ascii="Arial" w:hAnsi="Arial" w:cs="Arial"/>
          <w:b/>
          <w:bCs/>
          <w:color w:val="4060F4"/>
          <w:sz w:val="26"/>
          <w:szCs w:val="26"/>
        </w:rPr>
        <w:t>IN</w:t>
      </w:r>
      <w:r w:rsidRPr="00E87824">
        <w:rPr>
          <w:rFonts w:ascii="Arial" w:hAnsi="Arial" w:cs="Arial"/>
          <w:b/>
          <w:bCs/>
          <w:color w:val="4060F4"/>
          <w:sz w:val="26"/>
          <w:szCs w:val="26"/>
          <w:lang w:val="vi-VN"/>
        </w:rPr>
        <w:t xml:space="preserve"> PARTNERSHIP WITH</w:t>
      </w:r>
    </w:p>
    <w:p w14:paraId="17814E28" w14:textId="77777777" w:rsidR="00453309" w:rsidRPr="008716BC" w:rsidRDefault="00453309" w:rsidP="00453309">
      <w:pPr>
        <w:pStyle w:val="NormalWeb"/>
        <w:numPr>
          <w:ilvl w:val="0"/>
          <w:numId w:val="2"/>
        </w:numPr>
        <w:shd w:val="clear" w:color="auto" w:fill="FFFFFF"/>
        <w:rPr>
          <w:rFonts w:ascii="Arial" w:hAnsi="Arial" w:cs="Arial"/>
          <w:sz w:val="26"/>
          <w:szCs w:val="26"/>
        </w:rPr>
      </w:pPr>
      <w:r>
        <w:rPr>
          <w:rFonts w:ascii="Arial" w:hAnsi="Arial" w:cs="Arial"/>
          <w:sz w:val="26"/>
          <w:szCs w:val="26"/>
          <w:lang w:val="en-CA"/>
        </w:rPr>
        <w:t>Canadian Chamber of Commerce Vietnam (CanCHAM)</w:t>
      </w:r>
    </w:p>
    <w:p w14:paraId="088C344B" w14:textId="77777777" w:rsidR="005D0AC1" w:rsidRPr="005D0AC1" w:rsidRDefault="005D0AC1" w:rsidP="000F0C18">
      <w:pPr>
        <w:pStyle w:val="NormalWeb"/>
        <w:numPr>
          <w:ilvl w:val="0"/>
          <w:numId w:val="2"/>
        </w:numPr>
        <w:shd w:val="clear" w:color="auto" w:fill="FFFFFF"/>
        <w:rPr>
          <w:rFonts w:ascii="Arial" w:hAnsi="Arial" w:cs="Arial"/>
          <w:sz w:val="26"/>
          <w:szCs w:val="26"/>
          <w:lang w:val="fr-FR"/>
        </w:rPr>
      </w:pPr>
      <w:r w:rsidRPr="005D0AC1">
        <w:rPr>
          <w:rFonts w:ascii="Arial" w:hAnsi="Arial" w:cs="Arial"/>
          <w:sz w:val="26"/>
          <w:szCs w:val="26"/>
          <w:lang w:val="fr-FR"/>
        </w:rPr>
        <w:t>Chambre</w:t>
      </w:r>
      <w:r>
        <w:rPr>
          <w:rFonts w:ascii="Arial" w:hAnsi="Arial" w:cs="Arial"/>
          <w:sz w:val="26"/>
          <w:szCs w:val="26"/>
          <w:lang w:val="vi-VN"/>
        </w:rPr>
        <w:t xml:space="preserve"> de commerce Canada-Việt Nam (CVCC)</w:t>
      </w:r>
    </w:p>
    <w:p w14:paraId="0577C8EF" w14:textId="77777777" w:rsidR="008716BC" w:rsidRPr="00E87824" w:rsidRDefault="008716BC" w:rsidP="008716BC">
      <w:pPr>
        <w:pStyle w:val="NormalWeb"/>
        <w:shd w:val="clear" w:color="auto" w:fill="FFFFFF"/>
        <w:ind w:left="720"/>
        <w:rPr>
          <w:rFonts w:ascii="Arial" w:hAnsi="Arial" w:cs="Arial"/>
          <w:sz w:val="26"/>
          <w:szCs w:val="26"/>
        </w:rPr>
      </w:pPr>
    </w:p>
    <w:p w14:paraId="5F642E19" w14:textId="77777777" w:rsidR="000F0C18" w:rsidRPr="00E87824" w:rsidRDefault="000F0C18" w:rsidP="000F0C18">
      <w:pPr>
        <w:pStyle w:val="NormalWeb"/>
        <w:shd w:val="clear" w:color="auto" w:fill="FFFFFF"/>
        <w:rPr>
          <w:rFonts w:ascii="Arial" w:hAnsi="Arial" w:cs="Arial"/>
          <w:b/>
          <w:bCs/>
          <w:color w:val="4060F4"/>
          <w:sz w:val="26"/>
          <w:szCs w:val="26"/>
        </w:rPr>
      </w:pPr>
      <w:r w:rsidRPr="00E87824">
        <w:rPr>
          <w:rFonts w:ascii="Arial" w:hAnsi="Arial" w:cs="Arial"/>
          <w:b/>
          <w:bCs/>
          <w:color w:val="4060F4"/>
          <w:sz w:val="26"/>
          <w:szCs w:val="26"/>
        </w:rPr>
        <w:t>CO</w:t>
      </w:r>
      <w:r w:rsidRPr="00E87824">
        <w:rPr>
          <w:rFonts w:ascii="Arial" w:hAnsi="Arial" w:cs="Arial"/>
          <w:b/>
          <w:bCs/>
          <w:color w:val="4060F4"/>
          <w:sz w:val="26"/>
          <w:szCs w:val="26"/>
          <w:lang w:val="vi-VN"/>
        </w:rPr>
        <w:t xml:space="preserve">-SUPPORTED BY </w:t>
      </w:r>
    </w:p>
    <w:p w14:paraId="153D1BB6" w14:textId="77777777" w:rsidR="005D0AC1" w:rsidRPr="00453309" w:rsidRDefault="005D0AC1" w:rsidP="005D0AC1">
      <w:pPr>
        <w:pStyle w:val="NormalWeb"/>
        <w:numPr>
          <w:ilvl w:val="0"/>
          <w:numId w:val="2"/>
        </w:numPr>
        <w:shd w:val="clear" w:color="auto" w:fill="FFFFFF"/>
        <w:rPr>
          <w:rFonts w:ascii="Arial" w:hAnsi="Arial" w:cs="Arial"/>
          <w:sz w:val="26"/>
          <w:szCs w:val="26"/>
        </w:rPr>
      </w:pPr>
      <w:r>
        <w:rPr>
          <w:rFonts w:ascii="Arial" w:hAnsi="Arial" w:cs="Arial"/>
          <w:sz w:val="26"/>
          <w:szCs w:val="26"/>
        </w:rPr>
        <w:t>Canada</w:t>
      </w:r>
      <w:r>
        <w:rPr>
          <w:rFonts w:ascii="Arial" w:hAnsi="Arial" w:cs="Arial"/>
          <w:sz w:val="26"/>
          <w:szCs w:val="26"/>
          <w:lang w:val="vi-VN"/>
        </w:rPr>
        <w:t xml:space="preserve"> </w:t>
      </w:r>
      <w:r>
        <w:rPr>
          <w:rFonts w:ascii="Arial" w:hAnsi="Arial" w:cs="Arial"/>
          <w:sz w:val="26"/>
          <w:szCs w:val="26"/>
        </w:rPr>
        <w:t>Consulate</w:t>
      </w:r>
      <w:r>
        <w:rPr>
          <w:rFonts w:ascii="Arial" w:hAnsi="Arial" w:cs="Arial"/>
          <w:sz w:val="26"/>
          <w:szCs w:val="26"/>
          <w:lang w:val="vi-VN"/>
        </w:rPr>
        <w:t xml:space="preserve"> General in HCMC</w:t>
      </w:r>
    </w:p>
    <w:p w14:paraId="587C1710" w14:textId="11EE66E3" w:rsidR="00453309" w:rsidRPr="00E87824" w:rsidRDefault="00453309" w:rsidP="005D0AC1">
      <w:pPr>
        <w:pStyle w:val="NormalWeb"/>
        <w:numPr>
          <w:ilvl w:val="0"/>
          <w:numId w:val="2"/>
        </w:numPr>
        <w:shd w:val="clear" w:color="auto" w:fill="FFFFFF"/>
        <w:rPr>
          <w:rFonts w:ascii="Arial" w:hAnsi="Arial" w:cs="Arial"/>
          <w:sz w:val="26"/>
          <w:szCs w:val="26"/>
        </w:rPr>
      </w:pPr>
      <w:r>
        <w:rPr>
          <w:rFonts w:ascii="Arial" w:hAnsi="Arial" w:cs="Arial"/>
          <w:sz w:val="26"/>
          <w:szCs w:val="26"/>
          <w:lang w:val="en-CA"/>
        </w:rPr>
        <w:t xml:space="preserve">Government of Saskatchewan </w:t>
      </w:r>
    </w:p>
    <w:p w14:paraId="645CC5F8" w14:textId="77777777" w:rsidR="000F0C18" w:rsidRPr="00E87824" w:rsidRDefault="000F0C18" w:rsidP="000F0C18">
      <w:pPr>
        <w:pStyle w:val="NormalWeb"/>
        <w:shd w:val="clear" w:color="auto" w:fill="FFFFFF"/>
        <w:ind w:left="360"/>
        <w:jc w:val="both"/>
        <w:rPr>
          <w:rFonts w:ascii="Arial" w:hAnsi="Arial" w:cs="Arial"/>
          <w:sz w:val="26"/>
          <w:szCs w:val="26"/>
        </w:rPr>
      </w:pPr>
    </w:p>
    <w:p w14:paraId="4A8CEF79" w14:textId="3487E2C9" w:rsidR="000F0C18" w:rsidRPr="00B154F7" w:rsidRDefault="000F0C18" w:rsidP="00B154F7">
      <w:pPr>
        <w:pStyle w:val="NormalWeb"/>
        <w:shd w:val="clear" w:color="auto" w:fill="FFFFFF"/>
        <w:rPr>
          <w:rFonts w:ascii="Arial" w:hAnsi="Arial" w:cs="Arial"/>
          <w:b/>
          <w:bCs/>
          <w:i/>
          <w:iCs/>
          <w:sz w:val="26"/>
          <w:szCs w:val="26"/>
          <w:lang w:val="vi-VN"/>
        </w:rPr>
      </w:pPr>
      <w:r w:rsidRPr="00E87824">
        <w:rPr>
          <w:rFonts w:ascii="Arial" w:hAnsi="Arial" w:cs="Arial"/>
          <w:b/>
          <w:bCs/>
          <w:i/>
          <w:iCs/>
          <w:sz w:val="26"/>
          <w:szCs w:val="26"/>
        </w:rPr>
        <w:t xml:space="preserve">Participation is by invitation only and confirmation of attendance will be required prior to attend in person. </w:t>
      </w:r>
    </w:p>
    <w:p w14:paraId="20926054" w14:textId="77777777" w:rsidR="00517D16" w:rsidRPr="00C341AF" w:rsidRDefault="00517D16" w:rsidP="00517D16">
      <w:pPr>
        <w:spacing w:after="0" w:line="240" w:lineRule="auto"/>
        <w:jc w:val="center"/>
        <w:rPr>
          <w:rFonts w:ascii="-webkit-standard" w:hAnsi="-webkit-standard"/>
          <w:b/>
          <w:bCs/>
          <w:color w:val="000000"/>
          <w:sz w:val="26"/>
          <w:szCs w:val="26"/>
        </w:rPr>
      </w:pPr>
      <w:r>
        <w:rPr>
          <w:rFonts w:ascii="-webkit-standard" w:hAnsi="-webkit-standard"/>
          <w:b/>
          <w:bCs/>
          <w:color w:val="000000"/>
          <w:sz w:val="26"/>
          <w:szCs w:val="26"/>
        </w:rPr>
        <w:t>2</w:t>
      </w:r>
      <w:r w:rsidRPr="00CF05AA">
        <w:rPr>
          <w:rFonts w:ascii="-webkit-standard" w:hAnsi="-webkit-standard"/>
          <w:b/>
          <w:bCs/>
          <w:color w:val="000000"/>
          <w:sz w:val="26"/>
          <w:szCs w:val="26"/>
          <w:vertAlign w:val="superscript"/>
        </w:rPr>
        <w:t>nd</w:t>
      </w:r>
      <w:r>
        <w:rPr>
          <w:rFonts w:ascii="-webkit-standard" w:hAnsi="-webkit-standard"/>
          <w:b/>
          <w:bCs/>
          <w:color w:val="000000"/>
          <w:sz w:val="26"/>
          <w:szCs w:val="26"/>
        </w:rPr>
        <w:t xml:space="preserve"> Business Roundtable: </w:t>
      </w:r>
      <w:r w:rsidRPr="00C341AF">
        <w:rPr>
          <w:rFonts w:ascii="-webkit-standard" w:hAnsi="-webkit-standard"/>
          <w:b/>
          <w:bCs/>
          <w:color w:val="000000"/>
          <w:sz w:val="26"/>
          <w:szCs w:val="26"/>
        </w:rPr>
        <w:t xml:space="preserve">Constructing Futures: Canada–Vietnam Infrastructure </w:t>
      </w:r>
      <w:r>
        <w:rPr>
          <w:rFonts w:ascii="-webkit-standard" w:hAnsi="-webkit-standard"/>
          <w:b/>
          <w:bCs/>
          <w:color w:val="000000"/>
          <w:sz w:val="26"/>
          <w:szCs w:val="26"/>
        </w:rPr>
        <w:t>Collaboration Potentials</w:t>
      </w:r>
    </w:p>
    <w:p w14:paraId="73E623FF" w14:textId="77777777" w:rsidR="00FA6B41" w:rsidRPr="00517D16" w:rsidRDefault="00FA6B41" w:rsidP="000F0C18">
      <w:pPr>
        <w:tabs>
          <w:tab w:val="left" w:pos="2031"/>
          <w:tab w:val="left" w:pos="6871"/>
        </w:tabs>
        <w:spacing w:after="0" w:line="240" w:lineRule="auto"/>
        <w:ind w:left="111"/>
        <w:jc w:val="center"/>
        <w:rPr>
          <w:rFonts w:ascii="Arial" w:hAnsi="Arial" w:cs="Arial"/>
          <w:b/>
          <w:bCs/>
          <w:sz w:val="26"/>
          <w:szCs w:val="26"/>
        </w:rPr>
      </w:pPr>
    </w:p>
    <w:p w14:paraId="5EFFD9AF" w14:textId="77777777" w:rsidR="000F0C18" w:rsidRPr="00E87824" w:rsidRDefault="000F0C18" w:rsidP="000F0C18">
      <w:pPr>
        <w:tabs>
          <w:tab w:val="left" w:pos="2031"/>
          <w:tab w:val="left" w:pos="6871"/>
        </w:tabs>
        <w:spacing w:after="0" w:line="240" w:lineRule="auto"/>
        <w:ind w:left="111"/>
        <w:jc w:val="center"/>
        <w:rPr>
          <w:rFonts w:ascii="Arial" w:hAnsi="Arial" w:cs="Arial"/>
          <w:b/>
          <w:bCs/>
          <w:sz w:val="26"/>
          <w:szCs w:val="26"/>
          <w:lang w:val="vi-VN"/>
        </w:rPr>
      </w:pPr>
      <w:r w:rsidRPr="00E87824">
        <w:rPr>
          <w:rFonts w:ascii="Arial" w:hAnsi="Arial" w:cs="Arial"/>
          <w:b/>
          <w:bCs/>
          <w:sz w:val="26"/>
          <w:szCs w:val="26"/>
          <w:lang w:val="vi-VN"/>
        </w:rPr>
        <w:lastRenderedPageBreak/>
        <w:t>TENTATIVE AGENDA</w:t>
      </w:r>
    </w:p>
    <w:tbl>
      <w:tblPr>
        <w:tblStyle w:val="TableGrid"/>
        <w:tblW w:w="9240" w:type="dxa"/>
        <w:tblInd w:w="111" w:type="dxa"/>
        <w:tblLook w:val="04A0" w:firstRow="1" w:lastRow="0" w:firstColumn="1" w:lastColumn="0" w:noHBand="0" w:noVBand="1"/>
      </w:tblPr>
      <w:tblGrid>
        <w:gridCol w:w="1727"/>
        <w:gridCol w:w="3686"/>
        <w:gridCol w:w="3827"/>
      </w:tblGrid>
      <w:tr w:rsidR="000F0C18" w:rsidRPr="00E87824" w14:paraId="05ED4E60" w14:textId="77777777" w:rsidTr="00C7419F">
        <w:tc>
          <w:tcPr>
            <w:tcW w:w="1727" w:type="dxa"/>
          </w:tcPr>
          <w:p w14:paraId="184EE5B8" w14:textId="77777777" w:rsidR="000F0C18" w:rsidRPr="00E87824" w:rsidRDefault="000F0C18" w:rsidP="00C7419F">
            <w:pPr>
              <w:tabs>
                <w:tab w:val="left" w:pos="2031"/>
                <w:tab w:val="left" w:pos="6871"/>
              </w:tabs>
              <w:spacing w:after="0" w:line="240" w:lineRule="auto"/>
              <w:rPr>
                <w:rFonts w:ascii="Arial" w:hAnsi="Arial" w:cs="Arial"/>
                <w:b/>
                <w:bCs/>
                <w:sz w:val="26"/>
                <w:szCs w:val="26"/>
              </w:rPr>
            </w:pPr>
            <w:r w:rsidRPr="00E87824">
              <w:rPr>
                <w:rFonts w:ascii="Arial" w:hAnsi="Arial" w:cs="Arial"/>
                <w:b/>
                <w:bCs/>
                <w:sz w:val="26"/>
                <w:szCs w:val="26"/>
              </w:rPr>
              <w:t>Time</w:t>
            </w:r>
          </w:p>
        </w:tc>
        <w:tc>
          <w:tcPr>
            <w:tcW w:w="3686" w:type="dxa"/>
          </w:tcPr>
          <w:p w14:paraId="25CF80D6" w14:textId="77777777" w:rsidR="000F0C18" w:rsidRPr="00E87824" w:rsidRDefault="000F0C18" w:rsidP="00C7419F">
            <w:pPr>
              <w:tabs>
                <w:tab w:val="left" w:pos="2031"/>
                <w:tab w:val="left" w:pos="6871"/>
              </w:tabs>
              <w:spacing w:after="0" w:line="240" w:lineRule="auto"/>
              <w:rPr>
                <w:rFonts w:ascii="Arial" w:hAnsi="Arial" w:cs="Arial"/>
                <w:b/>
                <w:bCs/>
                <w:sz w:val="26"/>
                <w:szCs w:val="26"/>
              </w:rPr>
            </w:pPr>
            <w:r w:rsidRPr="00E87824">
              <w:rPr>
                <w:rFonts w:ascii="Arial" w:hAnsi="Arial" w:cs="Arial"/>
                <w:b/>
                <w:bCs/>
                <w:sz w:val="26"/>
                <w:szCs w:val="26"/>
              </w:rPr>
              <w:t>Content</w:t>
            </w:r>
          </w:p>
        </w:tc>
        <w:tc>
          <w:tcPr>
            <w:tcW w:w="3827" w:type="dxa"/>
          </w:tcPr>
          <w:p w14:paraId="248E660A" w14:textId="77777777" w:rsidR="000F0C18" w:rsidRPr="00E87824" w:rsidRDefault="000F0C18" w:rsidP="00C7419F">
            <w:pPr>
              <w:tabs>
                <w:tab w:val="left" w:pos="2031"/>
                <w:tab w:val="left" w:pos="6871"/>
              </w:tabs>
              <w:spacing w:after="0" w:line="240" w:lineRule="auto"/>
              <w:rPr>
                <w:rFonts w:ascii="Arial" w:hAnsi="Arial" w:cs="Arial"/>
                <w:b/>
                <w:bCs/>
                <w:sz w:val="26"/>
                <w:szCs w:val="26"/>
              </w:rPr>
            </w:pPr>
            <w:r w:rsidRPr="00E87824">
              <w:rPr>
                <w:rFonts w:ascii="Arial" w:hAnsi="Arial" w:cs="Arial"/>
                <w:b/>
                <w:bCs/>
                <w:sz w:val="26"/>
                <w:szCs w:val="26"/>
              </w:rPr>
              <w:t>Speaker</w:t>
            </w:r>
          </w:p>
        </w:tc>
      </w:tr>
      <w:tr w:rsidR="005D0AC1" w:rsidRPr="00E87824" w14:paraId="52F3629C" w14:textId="77777777" w:rsidTr="00C7419F">
        <w:tc>
          <w:tcPr>
            <w:tcW w:w="1727" w:type="dxa"/>
          </w:tcPr>
          <w:p w14:paraId="7BE469F3" w14:textId="77777777" w:rsidR="005D0AC1" w:rsidRPr="00E87824" w:rsidRDefault="005D0AC1" w:rsidP="005D0AC1">
            <w:pPr>
              <w:tabs>
                <w:tab w:val="left" w:pos="2031"/>
                <w:tab w:val="left" w:pos="6871"/>
              </w:tabs>
              <w:spacing w:after="0" w:line="240" w:lineRule="auto"/>
              <w:rPr>
                <w:rFonts w:ascii="Arial" w:hAnsi="Arial" w:cs="Arial"/>
                <w:b/>
                <w:bCs/>
                <w:sz w:val="26"/>
                <w:szCs w:val="26"/>
              </w:rPr>
            </w:pPr>
            <w:r>
              <w:rPr>
                <w:rFonts w:ascii="Arial" w:hAnsi="Arial" w:cs="Arial"/>
                <w:b/>
                <w:bCs/>
                <w:sz w:val="26"/>
                <w:szCs w:val="26"/>
                <w:lang w:val="vi-VN"/>
              </w:rPr>
              <w:t>08</w:t>
            </w:r>
            <w:r w:rsidRPr="00E87824">
              <w:rPr>
                <w:rFonts w:ascii="Arial" w:hAnsi="Arial" w:cs="Arial"/>
                <w:b/>
                <w:bCs/>
                <w:sz w:val="26"/>
                <w:szCs w:val="26"/>
              </w:rPr>
              <w:t>:</w:t>
            </w:r>
            <w:r>
              <w:rPr>
                <w:rFonts w:ascii="Arial" w:hAnsi="Arial" w:cs="Arial"/>
                <w:b/>
                <w:bCs/>
                <w:sz w:val="26"/>
                <w:szCs w:val="26"/>
                <w:lang w:val="vi-VN"/>
              </w:rPr>
              <w:t>0</w:t>
            </w:r>
            <w:r w:rsidRPr="00E87824">
              <w:rPr>
                <w:rFonts w:ascii="Arial" w:hAnsi="Arial" w:cs="Arial"/>
                <w:b/>
                <w:bCs/>
                <w:sz w:val="26"/>
                <w:szCs w:val="26"/>
              </w:rPr>
              <w:t>0-0</w:t>
            </w:r>
            <w:r>
              <w:rPr>
                <w:rFonts w:ascii="Arial" w:hAnsi="Arial" w:cs="Arial"/>
                <w:b/>
                <w:bCs/>
                <w:sz w:val="26"/>
                <w:szCs w:val="26"/>
                <w:lang w:val="vi-VN"/>
              </w:rPr>
              <w:t>8</w:t>
            </w:r>
            <w:r w:rsidRPr="00E87824">
              <w:rPr>
                <w:rFonts w:ascii="Arial" w:hAnsi="Arial" w:cs="Arial"/>
                <w:b/>
                <w:bCs/>
                <w:sz w:val="26"/>
                <w:szCs w:val="26"/>
              </w:rPr>
              <w:t>:</w:t>
            </w:r>
            <w:r>
              <w:rPr>
                <w:rFonts w:ascii="Arial" w:hAnsi="Arial" w:cs="Arial"/>
                <w:b/>
                <w:bCs/>
                <w:sz w:val="26"/>
                <w:szCs w:val="26"/>
                <w:lang w:val="vi-VN"/>
              </w:rPr>
              <w:t>3</w:t>
            </w:r>
            <w:r w:rsidRPr="00E87824">
              <w:rPr>
                <w:rFonts w:ascii="Arial" w:hAnsi="Arial" w:cs="Arial"/>
                <w:b/>
                <w:bCs/>
                <w:sz w:val="26"/>
                <w:szCs w:val="26"/>
              </w:rPr>
              <w:t>0</w:t>
            </w:r>
          </w:p>
        </w:tc>
        <w:tc>
          <w:tcPr>
            <w:tcW w:w="3686" w:type="dxa"/>
          </w:tcPr>
          <w:p w14:paraId="04C18E82" w14:textId="77777777" w:rsidR="005D0AC1" w:rsidRPr="00E87824" w:rsidRDefault="005D0AC1" w:rsidP="005D0AC1">
            <w:pPr>
              <w:tabs>
                <w:tab w:val="left" w:pos="2031"/>
                <w:tab w:val="left" w:pos="6871"/>
              </w:tabs>
              <w:spacing w:after="0" w:line="240" w:lineRule="auto"/>
              <w:rPr>
                <w:rFonts w:ascii="Arial" w:hAnsi="Arial" w:cs="Arial"/>
                <w:b/>
                <w:bCs/>
                <w:sz w:val="26"/>
                <w:szCs w:val="26"/>
              </w:rPr>
            </w:pPr>
            <w:r w:rsidRPr="00E87824">
              <w:rPr>
                <w:rFonts w:ascii="Arial" w:hAnsi="Arial" w:cs="Arial"/>
                <w:b/>
                <w:bCs/>
                <w:sz w:val="26"/>
                <w:szCs w:val="26"/>
              </w:rPr>
              <w:t>Registration and Networking Coffee</w:t>
            </w:r>
          </w:p>
        </w:tc>
        <w:tc>
          <w:tcPr>
            <w:tcW w:w="3827" w:type="dxa"/>
          </w:tcPr>
          <w:p w14:paraId="1084D531" w14:textId="77777777" w:rsidR="005D0AC1" w:rsidRPr="00E87824" w:rsidRDefault="005D0AC1" w:rsidP="005D0AC1">
            <w:pPr>
              <w:tabs>
                <w:tab w:val="left" w:pos="2031"/>
                <w:tab w:val="left" w:pos="6871"/>
              </w:tabs>
              <w:spacing w:after="0" w:line="240" w:lineRule="auto"/>
              <w:rPr>
                <w:rFonts w:ascii="Arial" w:hAnsi="Arial" w:cs="Arial"/>
                <w:b/>
                <w:bCs/>
                <w:sz w:val="26"/>
                <w:szCs w:val="26"/>
              </w:rPr>
            </w:pPr>
          </w:p>
        </w:tc>
      </w:tr>
      <w:tr w:rsidR="005D0AC1" w:rsidRPr="00E87824" w14:paraId="46F3BF10" w14:textId="77777777" w:rsidTr="00C7419F">
        <w:tc>
          <w:tcPr>
            <w:tcW w:w="1727" w:type="dxa"/>
          </w:tcPr>
          <w:p w14:paraId="5E1AE225" w14:textId="45D6F8B9" w:rsidR="005D0AC1" w:rsidRPr="00442AC1" w:rsidRDefault="005D0AC1" w:rsidP="005D0AC1">
            <w:pPr>
              <w:tabs>
                <w:tab w:val="left" w:pos="2031"/>
                <w:tab w:val="left" w:pos="6871"/>
              </w:tabs>
              <w:spacing w:after="0" w:line="240" w:lineRule="auto"/>
              <w:rPr>
                <w:rFonts w:ascii="Arial" w:hAnsi="Arial" w:cs="Arial"/>
                <w:b/>
                <w:bCs/>
                <w:sz w:val="26"/>
                <w:szCs w:val="26"/>
                <w:lang w:val="en-CA"/>
              </w:rPr>
            </w:pPr>
            <w:r w:rsidRPr="00E87824">
              <w:rPr>
                <w:rFonts w:ascii="Arial" w:hAnsi="Arial" w:cs="Arial"/>
                <w:b/>
                <w:bCs/>
                <w:sz w:val="26"/>
                <w:szCs w:val="26"/>
              </w:rPr>
              <w:t>0</w:t>
            </w:r>
            <w:r>
              <w:rPr>
                <w:rFonts w:ascii="Arial" w:hAnsi="Arial" w:cs="Arial"/>
                <w:b/>
                <w:bCs/>
                <w:sz w:val="26"/>
                <w:szCs w:val="26"/>
                <w:lang w:val="vi-VN"/>
              </w:rPr>
              <w:t>8</w:t>
            </w:r>
            <w:r w:rsidRPr="00E87824">
              <w:rPr>
                <w:rFonts w:ascii="Arial" w:hAnsi="Arial" w:cs="Arial"/>
                <w:b/>
                <w:bCs/>
                <w:sz w:val="26"/>
                <w:szCs w:val="26"/>
              </w:rPr>
              <w:t>:</w:t>
            </w:r>
            <w:r>
              <w:rPr>
                <w:rFonts w:ascii="Arial" w:hAnsi="Arial" w:cs="Arial"/>
                <w:b/>
                <w:bCs/>
                <w:sz w:val="26"/>
                <w:szCs w:val="26"/>
                <w:lang w:val="vi-VN"/>
              </w:rPr>
              <w:t>3</w:t>
            </w:r>
            <w:r w:rsidRPr="00E87824">
              <w:rPr>
                <w:rFonts w:ascii="Arial" w:hAnsi="Arial" w:cs="Arial"/>
                <w:b/>
                <w:bCs/>
                <w:sz w:val="26"/>
                <w:szCs w:val="26"/>
              </w:rPr>
              <w:t>0-0</w:t>
            </w:r>
            <w:r w:rsidR="001D6C33">
              <w:rPr>
                <w:rFonts w:ascii="Arial" w:hAnsi="Arial" w:cs="Arial"/>
                <w:b/>
                <w:bCs/>
                <w:sz w:val="26"/>
                <w:szCs w:val="26"/>
                <w:lang w:val="vi-VN"/>
              </w:rPr>
              <w:t>8</w:t>
            </w:r>
            <w:r w:rsidRPr="00E87824">
              <w:rPr>
                <w:rFonts w:ascii="Arial" w:hAnsi="Arial" w:cs="Arial"/>
                <w:b/>
                <w:bCs/>
                <w:sz w:val="26"/>
                <w:szCs w:val="26"/>
              </w:rPr>
              <w:t>:</w:t>
            </w:r>
            <w:r w:rsidR="001D6C33">
              <w:rPr>
                <w:rFonts w:ascii="Arial" w:hAnsi="Arial" w:cs="Arial"/>
                <w:b/>
                <w:bCs/>
                <w:sz w:val="26"/>
                <w:szCs w:val="26"/>
                <w:lang w:val="vi-VN"/>
              </w:rPr>
              <w:t>4</w:t>
            </w:r>
            <w:r w:rsidR="00442AC1">
              <w:rPr>
                <w:rFonts w:ascii="Arial" w:hAnsi="Arial" w:cs="Arial"/>
                <w:b/>
                <w:bCs/>
                <w:sz w:val="26"/>
                <w:szCs w:val="26"/>
                <w:lang w:val="en-CA"/>
              </w:rPr>
              <w:t>0</w:t>
            </w:r>
          </w:p>
        </w:tc>
        <w:tc>
          <w:tcPr>
            <w:tcW w:w="3686" w:type="dxa"/>
          </w:tcPr>
          <w:p w14:paraId="48629FB9" w14:textId="77777777" w:rsidR="005D0AC1" w:rsidRPr="00FA6B41" w:rsidRDefault="005D0AC1" w:rsidP="005D0AC1">
            <w:pPr>
              <w:tabs>
                <w:tab w:val="left" w:pos="2031"/>
                <w:tab w:val="left" w:pos="6871"/>
              </w:tabs>
              <w:spacing w:after="0" w:line="240" w:lineRule="auto"/>
              <w:rPr>
                <w:rFonts w:ascii="Arial" w:hAnsi="Arial" w:cs="Arial"/>
                <w:b/>
                <w:bCs/>
                <w:sz w:val="26"/>
                <w:szCs w:val="26"/>
              </w:rPr>
            </w:pPr>
            <w:r w:rsidRPr="00FA6B41">
              <w:rPr>
                <w:rFonts w:ascii="Arial" w:hAnsi="Arial" w:cs="Arial"/>
                <w:b/>
                <w:bCs/>
                <w:i/>
                <w:iCs/>
                <w:sz w:val="26"/>
                <w:szCs w:val="26"/>
              </w:rPr>
              <w:t xml:space="preserve">Welcome remarks  </w:t>
            </w:r>
          </w:p>
        </w:tc>
        <w:tc>
          <w:tcPr>
            <w:tcW w:w="3827" w:type="dxa"/>
          </w:tcPr>
          <w:p w14:paraId="0A9666D5" w14:textId="52C2F3DD" w:rsidR="005D0AC1" w:rsidRPr="00E87824" w:rsidRDefault="005D0AC1" w:rsidP="005D0AC1">
            <w:pPr>
              <w:tabs>
                <w:tab w:val="left" w:pos="2031"/>
                <w:tab w:val="left" w:pos="6871"/>
              </w:tabs>
              <w:spacing w:after="0" w:line="240" w:lineRule="auto"/>
              <w:rPr>
                <w:rFonts w:ascii="Arial" w:hAnsi="Arial" w:cs="Arial"/>
                <w:b/>
                <w:bCs/>
                <w:sz w:val="26"/>
                <w:szCs w:val="26"/>
              </w:rPr>
            </w:pPr>
            <w:r w:rsidRPr="00E87824">
              <w:rPr>
                <w:rFonts w:ascii="Arial" w:hAnsi="Arial" w:cs="Arial"/>
                <w:sz w:val="26"/>
                <w:szCs w:val="26"/>
              </w:rPr>
              <w:t xml:space="preserve">Excellency </w:t>
            </w:r>
            <w:r w:rsidR="001D6C33">
              <w:rPr>
                <w:rFonts w:ascii="Arial" w:hAnsi="Arial" w:cs="Arial"/>
                <w:sz w:val="26"/>
                <w:szCs w:val="26"/>
              </w:rPr>
              <w:t>Annie</w:t>
            </w:r>
            <w:r w:rsidR="001D6C33">
              <w:rPr>
                <w:rFonts w:ascii="Arial" w:hAnsi="Arial" w:cs="Arial"/>
                <w:sz w:val="26"/>
                <w:szCs w:val="26"/>
                <w:lang w:val="vi-VN"/>
              </w:rPr>
              <w:t xml:space="preserve"> Dube</w:t>
            </w:r>
            <w:r w:rsidRPr="00E87824">
              <w:rPr>
                <w:rFonts w:ascii="Arial" w:hAnsi="Arial" w:cs="Arial"/>
                <w:sz w:val="26"/>
                <w:szCs w:val="26"/>
              </w:rPr>
              <w:t>,</w:t>
            </w:r>
            <w:r w:rsidRPr="00E87824">
              <w:rPr>
                <w:rFonts w:ascii="Arial" w:hAnsi="Arial" w:cs="Arial"/>
                <w:sz w:val="26"/>
                <w:szCs w:val="26"/>
                <w:lang w:val="vi-VN"/>
              </w:rPr>
              <w:t xml:space="preserve"> </w:t>
            </w:r>
            <w:r w:rsidR="001D6C33">
              <w:rPr>
                <w:rFonts w:ascii="Arial" w:hAnsi="Arial" w:cs="Arial"/>
                <w:sz w:val="26"/>
                <w:szCs w:val="26"/>
                <w:lang w:val="vi-VN"/>
              </w:rPr>
              <w:t xml:space="preserve">Canada General Consul in HCMC </w:t>
            </w:r>
          </w:p>
        </w:tc>
      </w:tr>
      <w:tr w:rsidR="001D6C33" w:rsidRPr="00E87824" w14:paraId="735CF927" w14:textId="77777777" w:rsidTr="00C7419F">
        <w:tc>
          <w:tcPr>
            <w:tcW w:w="1727" w:type="dxa"/>
          </w:tcPr>
          <w:p w14:paraId="0FF59FCF" w14:textId="73148CC0" w:rsidR="001D6C33" w:rsidRPr="00442AC1" w:rsidRDefault="001D6C33" w:rsidP="005D0AC1">
            <w:pPr>
              <w:tabs>
                <w:tab w:val="left" w:pos="2031"/>
                <w:tab w:val="left" w:pos="6871"/>
              </w:tabs>
              <w:spacing w:after="0" w:line="240" w:lineRule="auto"/>
              <w:rPr>
                <w:rFonts w:ascii="Arial" w:hAnsi="Arial" w:cs="Arial"/>
                <w:b/>
                <w:bCs/>
                <w:sz w:val="26"/>
                <w:szCs w:val="26"/>
                <w:lang w:val="en-CA"/>
              </w:rPr>
            </w:pPr>
            <w:r w:rsidRPr="00E87824">
              <w:rPr>
                <w:rFonts w:ascii="Arial" w:hAnsi="Arial" w:cs="Arial"/>
                <w:b/>
                <w:bCs/>
                <w:sz w:val="26"/>
                <w:szCs w:val="26"/>
              </w:rPr>
              <w:t>0</w:t>
            </w:r>
            <w:r>
              <w:rPr>
                <w:rFonts w:ascii="Arial" w:hAnsi="Arial" w:cs="Arial"/>
                <w:b/>
                <w:bCs/>
                <w:sz w:val="26"/>
                <w:szCs w:val="26"/>
                <w:lang w:val="vi-VN"/>
              </w:rPr>
              <w:t>8</w:t>
            </w:r>
            <w:r w:rsidRPr="00E87824">
              <w:rPr>
                <w:rFonts w:ascii="Arial" w:hAnsi="Arial" w:cs="Arial"/>
                <w:b/>
                <w:bCs/>
                <w:sz w:val="26"/>
                <w:szCs w:val="26"/>
              </w:rPr>
              <w:t>:</w:t>
            </w:r>
            <w:r>
              <w:rPr>
                <w:rFonts w:ascii="Arial" w:hAnsi="Arial" w:cs="Arial"/>
                <w:b/>
                <w:bCs/>
                <w:sz w:val="26"/>
                <w:szCs w:val="26"/>
                <w:lang w:val="vi-VN"/>
              </w:rPr>
              <w:t>4</w:t>
            </w:r>
            <w:r w:rsidR="00442AC1">
              <w:rPr>
                <w:rFonts w:ascii="Arial" w:hAnsi="Arial" w:cs="Arial"/>
                <w:b/>
                <w:bCs/>
                <w:sz w:val="26"/>
                <w:szCs w:val="26"/>
                <w:lang w:val="en-CA"/>
              </w:rPr>
              <w:t>0</w:t>
            </w:r>
            <w:r w:rsidRPr="00E87824">
              <w:rPr>
                <w:rFonts w:ascii="Arial" w:hAnsi="Arial" w:cs="Arial"/>
                <w:b/>
                <w:bCs/>
                <w:sz w:val="26"/>
                <w:szCs w:val="26"/>
              </w:rPr>
              <w:t>-</w:t>
            </w:r>
            <w:r>
              <w:rPr>
                <w:rFonts w:ascii="Arial" w:hAnsi="Arial" w:cs="Arial"/>
                <w:b/>
                <w:bCs/>
                <w:sz w:val="26"/>
                <w:szCs w:val="26"/>
                <w:lang w:val="vi-VN"/>
              </w:rPr>
              <w:t>09</w:t>
            </w:r>
            <w:r w:rsidRPr="00E87824">
              <w:rPr>
                <w:rFonts w:ascii="Arial" w:hAnsi="Arial" w:cs="Arial"/>
                <w:b/>
                <w:bCs/>
                <w:sz w:val="26"/>
                <w:szCs w:val="26"/>
              </w:rPr>
              <w:t>:</w:t>
            </w:r>
            <w:r w:rsidR="00442AC1">
              <w:rPr>
                <w:rFonts w:ascii="Arial" w:hAnsi="Arial" w:cs="Arial"/>
                <w:b/>
                <w:bCs/>
                <w:sz w:val="26"/>
                <w:szCs w:val="26"/>
              </w:rPr>
              <w:t>00</w:t>
            </w:r>
          </w:p>
        </w:tc>
        <w:tc>
          <w:tcPr>
            <w:tcW w:w="3686" w:type="dxa"/>
          </w:tcPr>
          <w:p w14:paraId="5D007741" w14:textId="709DF040" w:rsidR="001D6C33" w:rsidRPr="00E87824" w:rsidRDefault="001D6C33" w:rsidP="005D0AC1">
            <w:pPr>
              <w:tabs>
                <w:tab w:val="left" w:pos="2031"/>
                <w:tab w:val="left" w:pos="6871"/>
              </w:tabs>
              <w:spacing w:after="0" w:line="240" w:lineRule="auto"/>
              <w:rPr>
                <w:rFonts w:ascii="Arial" w:hAnsi="Arial" w:cs="Arial"/>
                <w:i/>
                <w:iCs/>
                <w:sz w:val="26"/>
                <w:szCs w:val="26"/>
              </w:rPr>
            </w:pPr>
            <w:r w:rsidRPr="000C570E">
              <w:rPr>
                <w:rFonts w:ascii="Arial" w:hAnsi="Arial" w:cs="Arial"/>
                <w:i/>
                <w:iCs/>
                <w:sz w:val="26"/>
                <w:szCs w:val="26"/>
              </w:rPr>
              <w:t>The New Geopolitical Reality: From Cost-Efficiency to Supply Chain Resilience</w:t>
            </w:r>
          </w:p>
        </w:tc>
        <w:tc>
          <w:tcPr>
            <w:tcW w:w="3827" w:type="dxa"/>
          </w:tcPr>
          <w:p w14:paraId="75EBD526" w14:textId="77777777" w:rsidR="001D6C33" w:rsidRPr="001D6C33" w:rsidRDefault="001D6C33" w:rsidP="005D0AC1">
            <w:pPr>
              <w:tabs>
                <w:tab w:val="left" w:pos="2031"/>
                <w:tab w:val="left" w:pos="6871"/>
              </w:tabs>
              <w:spacing w:after="0" w:line="240" w:lineRule="auto"/>
              <w:rPr>
                <w:rFonts w:ascii="Arial" w:hAnsi="Arial" w:cs="Arial"/>
                <w:sz w:val="26"/>
                <w:szCs w:val="26"/>
                <w:lang w:val="vi-VN"/>
              </w:rPr>
            </w:pPr>
            <w:r w:rsidRPr="000C570E">
              <w:rPr>
                <w:rFonts w:ascii="Arial" w:hAnsi="Arial" w:cs="Arial"/>
                <w:sz w:val="26"/>
                <w:szCs w:val="26"/>
              </w:rPr>
              <w:t xml:space="preserve">Dr. Quynh Tran, </w:t>
            </w:r>
            <w:r>
              <w:rPr>
                <w:rFonts w:ascii="Arial" w:hAnsi="Arial" w:cs="Arial"/>
                <w:sz w:val="26"/>
                <w:szCs w:val="26"/>
              </w:rPr>
              <w:t>Chief</w:t>
            </w:r>
            <w:r>
              <w:rPr>
                <w:rFonts w:ascii="Arial" w:hAnsi="Arial" w:cs="Arial"/>
                <w:sz w:val="26"/>
                <w:szCs w:val="26"/>
                <w:lang w:val="vi-VN"/>
              </w:rPr>
              <w:t xml:space="preserve"> Trade Rep of Việt Nam to Canada </w:t>
            </w:r>
          </w:p>
        </w:tc>
      </w:tr>
      <w:tr w:rsidR="0023200F" w:rsidRPr="003830A3" w14:paraId="7095DA26" w14:textId="77777777" w:rsidTr="00C7419F">
        <w:tc>
          <w:tcPr>
            <w:tcW w:w="1727" w:type="dxa"/>
          </w:tcPr>
          <w:p w14:paraId="50CF522A" w14:textId="3389EF76" w:rsidR="0023200F" w:rsidRPr="00E87824" w:rsidRDefault="0023200F" w:rsidP="0023200F">
            <w:pPr>
              <w:tabs>
                <w:tab w:val="left" w:pos="2031"/>
                <w:tab w:val="left" w:pos="6871"/>
              </w:tabs>
              <w:spacing w:after="0" w:line="240" w:lineRule="auto"/>
              <w:rPr>
                <w:rFonts w:ascii="Arial" w:hAnsi="Arial" w:cs="Arial"/>
                <w:b/>
                <w:bCs/>
                <w:sz w:val="26"/>
                <w:szCs w:val="26"/>
                <w:lang w:val="vi-VN"/>
              </w:rPr>
            </w:pPr>
            <w:r w:rsidRPr="00E87824">
              <w:rPr>
                <w:rFonts w:ascii="Arial" w:hAnsi="Arial" w:cs="Arial"/>
                <w:b/>
                <w:bCs/>
                <w:sz w:val="26"/>
                <w:szCs w:val="26"/>
              </w:rPr>
              <w:t>0</w:t>
            </w:r>
            <w:r w:rsidRPr="00E87824">
              <w:rPr>
                <w:rFonts w:ascii="Arial" w:hAnsi="Arial" w:cs="Arial"/>
                <w:b/>
                <w:bCs/>
                <w:sz w:val="26"/>
                <w:szCs w:val="26"/>
                <w:lang w:val="vi-VN"/>
              </w:rPr>
              <w:t>9</w:t>
            </w:r>
            <w:r w:rsidRPr="00E87824">
              <w:rPr>
                <w:rFonts w:ascii="Arial" w:hAnsi="Arial" w:cs="Arial"/>
                <w:b/>
                <w:bCs/>
                <w:sz w:val="26"/>
                <w:szCs w:val="26"/>
              </w:rPr>
              <w:t>:</w:t>
            </w:r>
            <w:r>
              <w:rPr>
                <w:rFonts w:ascii="Arial" w:hAnsi="Arial" w:cs="Arial"/>
                <w:b/>
                <w:bCs/>
                <w:sz w:val="26"/>
                <w:szCs w:val="26"/>
              </w:rPr>
              <w:t>00</w:t>
            </w:r>
            <w:r w:rsidRPr="00E87824">
              <w:rPr>
                <w:rFonts w:ascii="Arial" w:hAnsi="Arial" w:cs="Arial"/>
                <w:b/>
                <w:bCs/>
                <w:sz w:val="26"/>
                <w:szCs w:val="26"/>
              </w:rPr>
              <w:t>-0</w:t>
            </w:r>
            <w:r w:rsidRPr="00E87824">
              <w:rPr>
                <w:rFonts w:ascii="Arial" w:hAnsi="Arial" w:cs="Arial"/>
                <w:b/>
                <w:bCs/>
                <w:sz w:val="26"/>
                <w:szCs w:val="26"/>
                <w:lang w:val="vi-VN"/>
              </w:rPr>
              <w:t>9</w:t>
            </w:r>
            <w:r w:rsidRPr="00E87824">
              <w:rPr>
                <w:rFonts w:ascii="Arial" w:hAnsi="Arial" w:cs="Arial"/>
                <w:b/>
                <w:bCs/>
                <w:sz w:val="26"/>
                <w:szCs w:val="26"/>
              </w:rPr>
              <w:t>:</w:t>
            </w:r>
            <w:r>
              <w:rPr>
                <w:rFonts w:ascii="Arial" w:hAnsi="Arial" w:cs="Arial"/>
                <w:b/>
                <w:bCs/>
                <w:sz w:val="26"/>
                <w:szCs w:val="26"/>
              </w:rPr>
              <w:t>1</w:t>
            </w:r>
            <w:r w:rsidRPr="00E87824">
              <w:rPr>
                <w:rFonts w:ascii="Arial" w:hAnsi="Arial" w:cs="Arial"/>
                <w:b/>
                <w:bCs/>
                <w:sz w:val="26"/>
                <w:szCs w:val="26"/>
                <w:lang w:val="vi-VN"/>
              </w:rPr>
              <w:t>5</w:t>
            </w:r>
          </w:p>
        </w:tc>
        <w:tc>
          <w:tcPr>
            <w:tcW w:w="3686" w:type="dxa"/>
          </w:tcPr>
          <w:p w14:paraId="3C8FFEFB" w14:textId="1B59CE04" w:rsidR="0023200F" w:rsidRPr="001D6C33" w:rsidRDefault="0023200F" w:rsidP="0023200F">
            <w:pPr>
              <w:tabs>
                <w:tab w:val="left" w:pos="2031"/>
                <w:tab w:val="left" w:pos="6871"/>
              </w:tabs>
              <w:spacing w:after="0" w:line="240" w:lineRule="auto"/>
              <w:rPr>
                <w:rFonts w:ascii="Arial" w:hAnsi="Arial" w:cs="Arial"/>
                <w:i/>
                <w:iCs/>
                <w:sz w:val="26"/>
                <w:szCs w:val="26"/>
                <w:lang w:val="en-CA"/>
              </w:rPr>
            </w:pPr>
            <w:r w:rsidRPr="000C570E">
              <w:rPr>
                <w:rFonts w:ascii="Arial" w:hAnsi="Arial" w:cs="Arial"/>
                <w:i/>
                <w:iCs/>
                <w:sz w:val="26"/>
                <w:szCs w:val="26"/>
              </w:rPr>
              <w:t xml:space="preserve">CPTPP Beyond Tariffs: </w:t>
            </w:r>
            <w:r>
              <w:rPr>
                <w:rFonts w:ascii="Arial" w:hAnsi="Arial" w:cs="Arial"/>
                <w:i/>
                <w:iCs/>
                <w:sz w:val="26"/>
                <w:szCs w:val="26"/>
              </w:rPr>
              <w:t xml:space="preserve">From public procurement to ICT </w:t>
            </w:r>
          </w:p>
        </w:tc>
        <w:tc>
          <w:tcPr>
            <w:tcW w:w="3827" w:type="dxa"/>
          </w:tcPr>
          <w:p w14:paraId="59536D52" w14:textId="6C9589B0" w:rsidR="0023200F" w:rsidRPr="0023200F" w:rsidRDefault="00B63AE5" w:rsidP="0023200F">
            <w:pPr>
              <w:tabs>
                <w:tab w:val="left" w:pos="2031"/>
                <w:tab w:val="left" w:pos="6871"/>
              </w:tabs>
              <w:spacing w:after="0" w:line="240" w:lineRule="auto"/>
              <w:rPr>
                <w:rFonts w:ascii="Arial" w:hAnsi="Arial" w:cs="Arial"/>
                <w:sz w:val="26"/>
                <w:szCs w:val="26"/>
                <w:lang w:val="en-CA"/>
              </w:rPr>
            </w:pPr>
            <w:r w:rsidRPr="00B63AE5">
              <w:rPr>
                <w:rFonts w:ascii="Arial" w:hAnsi="Arial" w:cs="Arial"/>
                <w:sz w:val="26"/>
                <w:szCs w:val="26"/>
                <w:lang w:val="en-CA"/>
              </w:rPr>
              <w:t>Dr. Thanh Phan, Elite Law Firm, Vancouver, Canada</w:t>
            </w:r>
          </w:p>
        </w:tc>
      </w:tr>
      <w:tr w:rsidR="0023200F" w:rsidRPr="003830A3" w14:paraId="75EAB9A1" w14:textId="77777777" w:rsidTr="00C7419F">
        <w:tc>
          <w:tcPr>
            <w:tcW w:w="1727" w:type="dxa"/>
          </w:tcPr>
          <w:p w14:paraId="435F9C65" w14:textId="419CEE67" w:rsidR="0023200F" w:rsidRPr="00E87824" w:rsidRDefault="00F16908" w:rsidP="0023200F">
            <w:pPr>
              <w:tabs>
                <w:tab w:val="left" w:pos="2031"/>
                <w:tab w:val="left" w:pos="6871"/>
              </w:tabs>
              <w:spacing w:after="0" w:line="240" w:lineRule="auto"/>
              <w:rPr>
                <w:rFonts w:ascii="Arial" w:hAnsi="Arial" w:cs="Arial"/>
                <w:b/>
                <w:bCs/>
                <w:sz w:val="26"/>
                <w:szCs w:val="26"/>
              </w:rPr>
            </w:pPr>
            <w:r>
              <w:rPr>
                <w:rFonts w:ascii="Arial" w:hAnsi="Arial" w:cs="Arial"/>
                <w:b/>
                <w:bCs/>
                <w:sz w:val="26"/>
                <w:szCs w:val="26"/>
              </w:rPr>
              <w:t>09:15-09.30</w:t>
            </w:r>
          </w:p>
        </w:tc>
        <w:tc>
          <w:tcPr>
            <w:tcW w:w="3686" w:type="dxa"/>
          </w:tcPr>
          <w:p w14:paraId="45FFBA5D" w14:textId="5D15EC47" w:rsidR="0023200F" w:rsidRPr="00442AC1" w:rsidRDefault="0023200F" w:rsidP="0023200F">
            <w:pPr>
              <w:tabs>
                <w:tab w:val="left" w:pos="2031"/>
                <w:tab w:val="left" w:pos="6871"/>
              </w:tabs>
              <w:spacing w:after="0" w:line="240" w:lineRule="auto"/>
              <w:rPr>
                <w:rFonts w:ascii="Arial" w:hAnsi="Arial" w:cs="Arial"/>
                <w:i/>
                <w:iCs/>
                <w:sz w:val="26"/>
                <w:szCs w:val="26"/>
                <w:lang w:val="en-CA"/>
              </w:rPr>
            </w:pPr>
            <w:r w:rsidRPr="00A50EEF">
              <w:rPr>
                <w:rFonts w:ascii="Arial" w:hAnsi="Arial" w:cs="Arial"/>
                <w:i/>
                <w:iCs/>
                <w:sz w:val="26"/>
                <w:szCs w:val="26"/>
              </w:rPr>
              <w:t>Potentials for Infrastructure and Construction Collaboration between Saskatchewan and Việt Nam</w:t>
            </w:r>
          </w:p>
        </w:tc>
        <w:tc>
          <w:tcPr>
            <w:tcW w:w="3827" w:type="dxa"/>
          </w:tcPr>
          <w:p w14:paraId="7E9D5C4C" w14:textId="15ED27DA" w:rsidR="0023200F" w:rsidRPr="00442AC1" w:rsidRDefault="00B63AE5" w:rsidP="0023200F">
            <w:pPr>
              <w:tabs>
                <w:tab w:val="left" w:pos="2031"/>
                <w:tab w:val="left" w:pos="6871"/>
              </w:tabs>
              <w:spacing w:after="0" w:line="240" w:lineRule="auto"/>
              <w:rPr>
                <w:rFonts w:ascii="Arial" w:hAnsi="Arial" w:cs="Arial"/>
                <w:sz w:val="26"/>
                <w:szCs w:val="26"/>
                <w:lang w:val="en-CA"/>
              </w:rPr>
            </w:pPr>
            <w:r w:rsidRPr="00B63AE5">
              <w:rPr>
                <w:rFonts w:ascii="Arial" w:hAnsi="Arial" w:cs="Arial"/>
                <w:sz w:val="26"/>
                <w:szCs w:val="26"/>
                <w:lang w:val="en-CA"/>
              </w:rPr>
              <w:t>Ms. Joyce Li, Recruitment Services Manager, Saskatchewan Ministry of Immigration and Career Training (ICT)</w:t>
            </w:r>
          </w:p>
        </w:tc>
      </w:tr>
      <w:tr w:rsidR="00F16908" w:rsidRPr="00F16908" w14:paraId="69A58322" w14:textId="77777777" w:rsidTr="00C7419F">
        <w:tc>
          <w:tcPr>
            <w:tcW w:w="1727" w:type="dxa"/>
          </w:tcPr>
          <w:p w14:paraId="426474C2" w14:textId="5D1D8C28" w:rsidR="00F16908" w:rsidRPr="00F16908" w:rsidRDefault="00F16908" w:rsidP="0023200F">
            <w:pPr>
              <w:tabs>
                <w:tab w:val="left" w:pos="2031"/>
                <w:tab w:val="left" w:pos="6871"/>
              </w:tabs>
              <w:spacing w:after="0" w:line="240" w:lineRule="auto"/>
              <w:rPr>
                <w:rFonts w:ascii="Arial" w:hAnsi="Arial" w:cs="Arial"/>
                <w:b/>
                <w:bCs/>
                <w:sz w:val="26"/>
                <w:szCs w:val="26"/>
                <w:lang w:val="en-CA"/>
              </w:rPr>
            </w:pPr>
            <w:r w:rsidRPr="00E87824">
              <w:rPr>
                <w:rFonts w:ascii="Arial" w:hAnsi="Arial" w:cs="Arial"/>
                <w:b/>
                <w:bCs/>
                <w:sz w:val="26"/>
                <w:szCs w:val="26"/>
              </w:rPr>
              <w:t>0</w:t>
            </w:r>
            <w:r w:rsidRPr="00E87824">
              <w:rPr>
                <w:rFonts w:ascii="Arial" w:hAnsi="Arial" w:cs="Arial"/>
                <w:b/>
                <w:bCs/>
                <w:sz w:val="26"/>
                <w:szCs w:val="26"/>
                <w:lang w:val="vi-VN"/>
              </w:rPr>
              <w:t>9</w:t>
            </w:r>
            <w:r w:rsidRPr="00E87824">
              <w:rPr>
                <w:rFonts w:ascii="Arial" w:hAnsi="Arial" w:cs="Arial"/>
                <w:b/>
                <w:bCs/>
                <w:sz w:val="26"/>
                <w:szCs w:val="26"/>
              </w:rPr>
              <w:t>:</w:t>
            </w:r>
            <w:r>
              <w:rPr>
                <w:rFonts w:ascii="Arial" w:hAnsi="Arial" w:cs="Arial"/>
                <w:b/>
                <w:bCs/>
                <w:sz w:val="26"/>
                <w:szCs w:val="26"/>
              </w:rPr>
              <w:t>30</w:t>
            </w:r>
            <w:r w:rsidRPr="00E87824">
              <w:rPr>
                <w:rFonts w:ascii="Arial" w:hAnsi="Arial" w:cs="Arial"/>
                <w:b/>
                <w:bCs/>
                <w:sz w:val="26"/>
                <w:szCs w:val="26"/>
              </w:rPr>
              <w:t>-</w:t>
            </w:r>
            <w:r>
              <w:rPr>
                <w:rFonts w:ascii="Arial" w:hAnsi="Arial" w:cs="Arial"/>
                <w:b/>
                <w:bCs/>
                <w:sz w:val="26"/>
                <w:szCs w:val="26"/>
                <w:lang w:val="vi-VN"/>
              </w:rPr>
              <w:t>09</w:t>
            </w:r>
            <w:r w:rsidRPr="00E87824">
              <w:rPr>
                <w:rFonts w:ascii="Arial" w:hAnsi="Arial" w:cs="Arial"/>
                <w:b/>
                <w:bCs/>
                <w:sz w:val="26"/>
                <w:szCs w:val="26"/>
              </w:rPr>
              <w:t>:</w:t>
            </w:r>
            <w:r>
              <w:rPr>
                <w:rFonts w:ascii="Arial" w:hAnsi="Arial" w:cs="Arial"/>
                <w:b/>
                <w:bCs/>
                <w:sz w:val="26"/>
                <w:szCs w:val="26"/>
                <w:lang w:val="vi-VN"/>
              </w:rPr>
              <w:t>4</w:t>
            </w:r>
            <w:r>
              <w:rPr>
                <w:rFonts w:ascii="Arial" w:hAnsi="Arial" w:cs="Arial"/>
                <w:b/>
                <w:bCs/>
                <w:sz w:val="26"/>
                <w:szCs w:val="26"/>
                <w:lang w:val="en-CA"/>
              </w:rPr>
              <w:t>5</w:t>
            </w:r>
          </w:p>
        </w:tc>
        <w:tc>
          <w:tcPr>
            <w:tcW w:w="3686" w:type="dxa"/>
          </w:tcPr>
          <w:p w14:paraId="22DFFD5C" w14:textId="36CB4F70" w:rsidR="00F16908" w:rsidRDefault="00F16908" w:rsidP="0023200F">
            <w:pPr>
              <w:tabs>
                <w:tab w:val="left" w:pos="2031"/>
                <w:tab w:val="left" w:pos="6871"/>
              </w:tabs>
              <w:spacing w:after="0" w:line="240" w:lineRule="auto"/>
              <w:ind w:right="-144"/>
              <w:rPr>
                <w:rFonts w:ascii="Arial" w:hAnsi="Arial" w:cs="Arial"/>
                <w:i/>
                <w:iCs/>
                <w:sz w:val="26"/>
                <w:szCs w:val="26"/>
              </w:rPr>
            </w:pPr>
            <w:r w:rsidRPr="00A50EEF">
              <w:rPr>
                <w:rFonts w:ascii="Arial" w:hAnsi="Arial" w:cs="Arial"/>
                <w:i/>
                <w:iCs/>
                <w:sz w:val="26"/>
                <w:szCs w:val="26"/>
              </w:rPr>
              <w:t xml:space="preserve">Potentials for Infrastructure and Construction Collaboration between </w:t>
            </w:r>
            <w:r>
              <w:rPr>
                <w:rFonts w:ascii="Arial" w:hAnsi="Arial" w:cs="Arial"/>
                <w:i/>
                <w:iCs/>
                <w:sz w:val="26"/>
                <w:szCs w:val="26"/>
              </w:rPr>
              <w:t>Quebec</w:t>
            </w:r>
            <w:r w:rsidRPr="00A50EEF">
              <w:rPr>
                <w:rFonts w:ascii="Arial" w:hAnsi="Arial" w:cs="Arial"/>
                <w:i/>
                <w:iCs/>
                <w:sz w:val="26"/>
                <w:szCs w:val="26"/>
              </w:rPr>
              <w:t xml:space="preserve"> and Việt Nam</w:t>
            </w:r>
          </w:p>
        </w:tc>
        <w:tc>
          <w:tcPr>
            <w:tcW w:w="3827" w:type="dxa"/>
          </w:tcPr>
          <w:p w14:paraId="060785D2" w14:textId="6E0D00A8" w:rsidR="00F16908" w:rsidRPr="00F16908" w:rsidRDefault="00B63AE5" w:rsidP="00F16908">
            <w:pPr>
              <w:tabs>
                <w:tab w:val="left" w:pos="2031"/>
                <w:tab w:val="left" w:pos="6871"/>
              </w:tabs>
              <w:spacing w:after="0" w:line="240" w:lineRule="auto"/>
              <w:rPr>
                <w:rFonts w:ascii="Arial" w:hAnsi="Arial" w:cs="Arial"/>
                <w:sz w:val="26"/>
                <w:szCs w:val="26"/>
                <w:lang w:val="fr-FR"/>
              </w:rPr>
            </w:pPr>
            <w:r w:rsidRPr="00B63AE5">
              <w:rPr>
                <w:rFonts w:ascii="Arial" w:hAnsi="Arial" w:cs="Arial"/>
                <w:sz w:val="26"/>
                <w:szCs w:val="26"/>
                <w:lang w:val="fr-FR"/>
              </w:rPr>
              <w:t>Mr. Felix Antoine Leveille, Vice-president, Chambre de commerce Canada-Vietnam</w:t>
            </w:r>
          </w:p>
        </w:tc>
      </w:tr>
      <w:tr w:rsidR="0023200F" w:rsidRPr="00E87824" w14:paraId="1252CB32" w14:textId="77777777" w:rsidTr="00C7419F">
        <w:tc>
          <w:tcPr>
            <w:tcW w:w="1727" w:type="dxa"/>
          </w:tcPr>
          <w:p w14:paraId="3FDECB35" w14:textId="292CE222" w:rsidR="0023200F" w:rsidRPr="00F16908" w:rsidRDefault="0023200F" w:rsidP="0023200F">
            <w:pPr>
              <w:tabs>
                <w:tab w:val="left" w:pos="2031"/>
                <w:tab w:val="left" w:pos="6871"/>
              </w:tabs>
              <w:spacing w:after="0" w:line="240" w:lineRule="auto"/>
              <w:rPr>
                <w:rFonts w:ascii="Arial" w:hAnsi="Arial" w:cs="Arial"/>
                <w:b/>
                <w:bCs/>
                <w:sz w:val="26"/>
                <w:szCs w:val="26"/>
                <w:lang w:val="en-CA"/>
              </w:rPr>
            </w:pPr>
            <w:r w:rsidRPr="00E87824">
              <w:rPr>
                <w:rFonts w:ascii="Arial" w:hAnsi="Arial" w:cs="Arial"/>
                <w:b/>
                <w:bCs/>
                <w:sz w:val="26"/>
                <w:szCs w:val="26"/>
              </w:rPr>
              <w:t>0</w:t>
            </w:r>
            <w:r w:rsidRPr="00E87824">
              <w:rPr>
                <w:rFonts w:ascii="Arial" w:hAnsi="Arial" w:cs="Arial"/>
                <w:b/>
                <w:bCs/>
                <w:sz w:val="26"/>
                <w:szCs w:val="26"/>
                <w:lang w:val="vi-VN"/>
              </w:rPr>
              <w:t>9</w:t>
            </w:r>
            <w:r w:rsidRPr="00E87824">
              <w:rPr>
                <w:rFonts w:ascii="Arial" w:hAnsi="Arial" w:cs="Arial"/>
                <w:b/>
                <w:bCs/>
                <w:sz w:val="26"/>
                <w:szCs w:val="26"/>
              </w:rPr>
              <w:t>:</w:t>
            </w:r>
            <w:r w:rsidR="00F16908">
              <w:rPr>
                <w:rFonts w:ascii="Arial" w:hAnsi="Arial" w:cs="Arial"/>
                <w:b/>
                <w:bCs/>
                <w:sz w:val="26"/>
                <w:szCs w:val="26"/>
              </w:rPr>
              <w:t>45</w:t>
            </w:r>
            <w:r w:rsidRPr="00E87824">
              <w:rPr>
                <w:rFonts w:ascii="Arial" w:hAnsi="Arial" w:cs="Arial"/>
                <w:b/>
                <w:bCs/>
                <w:sz w:val="26"/>
                <w:szCs w:val="26"/>
              </w:rPr>
              <w:t>-</w:t>
            </w:r>
            <w:r w:rsidR="00F16908">
              <w:rPr>
                <w:rFonts w:ascii="Arial" w:hAnsi="Arial" w:cs="Arial"/>
                <w:b/>
                <w:bCs/>
                <w:sz w:val="26"/>
                <w:szCs w:val="26"/>
                <w:lang w:val="en-CA"/>
              </w:rPr>
              <w:t>10:00</w:t>
            </w:r>
          </w:p>
        </w:tc>
        <w:tc>
          <w:tcPr>
            <w:tcW w:w="3686" w:type="dxa"/>
          </w:tcPr>
          <w:p w14:paraId="61267D34" w14:textId="118D22B1" w:rsidR="0023200F" w:rsidRPr="00E87824" w:rsidRDefault="0023200F" w:rsidP="0023200F">
            <w:pPr>
              <w:tabs>
                <w:tab w:val="left" w:pos="2031"/>
                <w:tab w:val="left" w:pos="6871"/>
              </w:tabs>
              <w:spacing w:after="0" w:line="240" w:lineRule="auto"/>
              <w:ind w:right="-144"/>
              <w:rPr>
                <w:rFonts w:ascii="Arial" w:hAnsi="Arial" w:cs="Arial"/>
                <w:i/>
                <w:iCs/>
                <w:sz w:val="26"/>
                <w:szCs w:val="26"/>
              </w:rPr>
            </w:pPr>
            <w:r>
              <w:rPr>
                <w:rFonts w:ascii="Arial" w:hAnsi="Arial" w:cs="Arial"/>
                <w:i/>
                <w:iCs/>
                <w:sz w:val="26"/>
                <w:szCs w:val="26"/>
              </w:rPr>
              <w:t>Investing</w:t>
            </w:r>
            <w:r>
              <w:rPr>
                <w:rFonts w:ascii="Arial" w:hAnsi="Arial" w:cs="Arial"/>
                <w:i/>
                <w:iCs/>
                <w:sz w:val="26"/>
                <w:szCs w:val="26"/>
                <w:lang w:val="vi-VN"/>
              </w:rPr>
              <w:t xml:space="preserve"> in </w:t>
            </w:r>
            <w:r w:rsidR="00EF087B">
              <w:rPr>
                <w:rFonts w:ascii="Arial" w:hAnsi="Arial" w:cs="Arial"/>
                <w:i/>
                <w:iCs/>
                <w:sz w:val="26"/>
                <w:szCs w:val="26"/>
                <w:lang w:val="en-CA"/>
              </w:rPr>
              <w:t xml:space="preserve">the </w:t>
            </w:r>
            <w:r>
              <w:rPr>
                <w:rFonts w:ascii="Arial" w:hAnsi="Arial" w:cs="Arial"/>
                <w:i/>
                <w:iCs/>
                <w:sz w:val="26"/>
                <w:szCs w:val="26"/>
                <w:lang w:val="vi-VN"/>
              </w:rPr>
              <w:t xml:space="preserve">future: new opportunities for Canadian and Vietnamese </w:t>
            </w:r>
            <w:r>
              <w:rPr>
                <w:rFonts w:ascii="Arial" w:hAnsi="Arial" w:cs="Arial"/>
                <w:i/>
                <w:iCs/>
                <w:sz w:val="26"/>
                <w:szCs w:val="26"/>
                <w:lang w:val="en-CA"/>
              </w:rPr>
              <w:t xml:space="preserve">businesses in the construction sector </w:t>
            </w:r>
          </w:p>
        </w:tc>
        <w:tc>
          <w:tcPr>
            <w:tcW w:w="3827" w:type="dxa"/>
          </w:tcPr>
          <w:p w14:paraId="79A38C85" w14:textId="2DE5E8B7" w:rsidR="0023200F" w:rsidRPr="00EF087B" w:rsidRDefault="00B63AE5" w:rsidP="0023200F">
            <w:pPr>
              <w:tabs>
                <w:tab w:val="left" w:pos="2031"/>
                <w:tab w:val="left" w:pos="6871"/>
              </w:tabs>
              <w:spacing w:after="0" w:line="240" w:lineRule="auto"/>
              <w:rPr>
                <w:rFonts w:ascii="Arial" w:hAnsi="Arial" w:cs="Arial"/>
                <w:sz w:val="26"/>
                <w:szCs w:val="26"/>
                <w:lang w:val="en-CA"/>
              </w:rPr>
            </w:pPr>
            <w:r w:rsidRPr="00B63AE5">
              <w:rPr>
                <w:rFonts w:ascii="Arial" w:hAnsi="Arial" w:cs="Arial"/>
                <w:sz w:val="26"/>
                <w:szCs w:val="26"/>
                <w:lang w:val="en-CA"/>
              </w:rPr>
              <w:t>Mr. Tran Thanh Hai, Head of Energy and Infrastructure at VinaCapital, CanCham’s Board of Directors</w:t>
            </w:r>
          </w:p>
        </w:tc>
      </w:tr>
      <w:tr w:rsidR="0023200F" w:rsidRPr="00E87824" w14:paraId="341E459F" w14:textId="77777777" w:rsidTr="00C7419F">
        <w:tc>
          <w:tcPr>
            <w:tcW w:w="1727" w:type="dxa"/>
          </w:tcPr>
          <w:p w14:paraId="17BC582A" w14:textId="77777777" w:rsidR="0023200F" w:rsidRPr="00F66E03" w:rsidRDefault="0023200F" w:rsidP="0023200F">
            <w:pPr>
              <w:tabs>
                <w:tab w:val="left" w:pos="2031"/>
                <w:tab w:val="left" w:pos="6871"/>
              </w:tabs>
              <w:spacing w:after="0" w:line="240" w:lineRule="auto"/>
              <w:rPr>
                <w:rFonts w:ascii="Arial" w:hAnsi="Arial" w:cs="Arial"/>
                <w:b/>
                <w:bCs/>
                <w:sz w:val="26"/>
                <w:szCs w:val="26"/>
                <w:lang w:val="vi-VN"/>
              </w:rPr>
            </w:pPr>
            <w:r w:rsidRPr="00E87824">
              <w:rPr>
                <w:rFonts w:ascii="Arial" w:hAnsi="Arial" w:cs="Arial"/>
                <w:b/>
                <w:bCs/>
                <w:sz w:val="26"/>
                <w:szCs w:val="26"/>
                <w:lang w:val="vi-VN"/>
              </w:rPr>
              <w:t>10</w:t>
            </w:r>
            <w:r w:rsidRPr="00E87824">
              <w:rPr>
                <w:rFonts w:ascii="Arial" w:hAnsi="Arial" w:cs="Arial"/>
                <w:b/>
                <w:bCs/>
                <w:sz w:val="26"/>
                <w:szCs w:val="26"/>
              </w:rPr>
              <w:t>:</w:t>
            </w:r>
            <w:r>
              <w:rPr>
                <w:rFonts w:ascii="Arial" w:hAnsi="Arial" w:cs="Arial"/>
                <w:b/>
                <w:bCs/>
                <w:sz w:val="26"/>
                <w:szCs w:val="26"/>
                <w:lang w:val="vi-VN"/>
              </w:rPr>
              <w:t>00-10:15</w:t>
            </w:r>
          </w:p>
        </w:tc>
        <w:tc>
          <w:tcPr>
            <w:tcW w:w="3686" w:type="dxa"/>
          </w:tcPr>
          <w:p w14:paraId="2F8F0A84" w14:textId="77777777" w:rsidR="0023200F" w:rsidRPr="00AB7A27" w:rsidRDefault="0023200F" w:rsidP="0023200F">
            <w:pPr>
              <w:tabs>
                <w:tab w:val="left" w:pos="2031"/>
                <w:tab w:val="left" w:pos="6871"/>
              </w:tabs>
              <w:spacing w:after="0" w:line="240" w:lineRule="auto"/>
              <w:ind w:right="-144"/>
              <w:rPr>
                <w:rFonts w:ascii="Arial" w:hAnsi="Arial" w:cs="Arial"/>
                <w:i/>
                <w:iCs/>
                <w:sz w:val="26"/>
                <w:szCs w:val="26"/>
                <w:lang w:val="en-CA"/>
              </w:rPr>
            </w:pPr>
            <w:r w:rsidRPr="00AB7A27">
              <w:rPr>
                <w:rFonts w:ascii="Arial" w:hAnsi="Arial" w:cs="Arial"/>
                <w:i/>
                <w:iCs/>
                <w:sz w:val="26"/>
                <w:szCs w:val="26"/>
                <w:lang w:val="en-CA"/>
              </w:rPr>
              <w:t xml:space="preserve">Doing business in Canada: Testimonial </w:t>
            </w:r>
          </w:p>
        </w:tc>
        <w:tc>
          <w:tcPr>
            <w:tcW w:w="3827" w:type="dxa"/>
          </w:tcPr>
          <w:p w14:paraId="1D9339D4" w14:textId="1056BC6F" w:rsidR="0023200F" w:rsidRPr="00F66E03" w:rsidRDefault="00B63AE5" w:rsidP="0023200F">
            <w:pPr>
              <w:tabs>
                <w:tab w:val="left" w:pos="2031"/>
                <w:tab w:val="left" w:pos="6871"/>
              </w:tabs>
              <w:spacing w:after="0" w:line="240" w:lineRule="auto"/>
              <w:rPr>
                <w:rFonts w:ascii="Arial" w:hAnsi="Arial" w:cs="Arial"/>
                <w:sz w:val="26"/>
                <w:szCs w:val="26"/>
                <w:lang w:val="vi-VN"/>
              </w:rPr>
            </w:pPr>
            <w:r w:rsidRPr="00B63AE5">
              <w:rPr>
                <w:rFonts w:ascii="Arial" w:hAnsi="Arial" w:cs="Arial"/>
                <w:sz w:val="26"/>
                <w:szCs w:val="26"/>
              </w:rPr>
              <w:t>Mr Le Viet Hieu - Vice Chairman of HBC</w:t>
            </w:r>
          </w:p>
        </w:tc>
      </w:tr>
      <w:tr w:rsidR="0023200F" w:rsidRPr="00E87824" w14:paraId="66540961" w14:textId="77777777" w:rsidTr="00C7419F">
        <w:tc>
          <w:tcPr>
            <w:tcW w:w="1727" w:type="dxa"/>
          </w:tcPr>
          <w:p w14:paraId="0861A2CE" w14:textId="77777777" w:rsidR="0023200F" w:rsidRPr="00AB7A27" w:rsidRDefault="0023200F" w:rsidP="0023200F">
            <w:pPr>
              <w:tabs>
                <w:tab w:val="left" w:pos="2031"/>
                <w:tab w:val="left" w:pos="6871"/>
              </w:tabs>
              <w:spacing w:after="0" w:line="240" w:lineRule="auto"/>
              <w:rPr>
                <w:rFonts w:ascii="Arial" w:hAnsi="Arial" w:cs="Arial"/>
                <w:b/>
                <w:bCs/>
                <w:sz w:val="26"/>
                <w:szCs w:val="26"/>
                <w:lang w:val="en-CA"/>
              </w:rPr>
            </w:pPr>
            <w:r w:rsidRPr="00E87824">
              <w:rPr>
                <w:rFonts w:ascii="Arial" w:hAnsi="Arial" w:cs="Arial"/>
                <w:b/>
                <w:bCs/>
                <w:sz w:val="26"/>
                <w:szCs w:val="26"/>
              </w:rPr>
              <w:t>1</w:t>
            </w:r>
            <w:r>
              <w:rPr>
                <w:rFonts w:ascii="Arial" w:hAnsi="Arial" w:cs="Arial"/>
                <w:b/>
                <w:bCs/>
                <w:sz w:val="26"/>
                <w:szCs w:val="26"/>
              </w:rPr>
              <w:t>0</w:t>
            </w:r>
            <w:r w:rsidRPr="00E87824">
              <w:rPr>
                <w:rFonts w:ascii="Arial" w:hAnsi="Arial" w:cs="Arial"/>
                <w:b/>
                <w:bCs/>
                <w:sz w:val="26"/>
                <w:szCs w:val="26"/>
              </w:rPr>
              <w:t>:</w:t>
            </w:r>
            <w:r>
              <w:rPr>
                <w:rFonts w:ascii="Arial" w:hAnsi="Arial" w:cs="Arial"/>
                <w:b/>
                <w:bCs/>
                <w:sz w:val="26"/>
                <w:szCs w:val="26"/>
                <w:lang w:val="vi-VN"/>
              </w:rPr>
              <w:t>15</w:t>
            </w:r>
            <w:r w:rsidRPr="00E87824">
              <w:rPr>
                <w:rFonts w:ascii="Arial" w:hAnsi="Arial" w:cs="Arial"/>
                <w:b/>
                <w:bCs/>
                <w:sz w:val="26"/>
                <w:szCs w:val="26"/>
              </w:rPr>
              <w:t>-</w:t>
            </w:r>
            <w:r w:rsidRPr="00E87824">
              <w:rPr>
                <w:rFonts w:ascii="Arial" w:hAnsi="Arial" w:cs="Arial"/>
                <w:b/>
                <w:bCs/>
                <w:sz w:val="26"/>
                <w:szCs w:val="26"/>
                <w:lang w:val="vi-VN"/>
              </w:rPr>
              <w:t>1</w:t>
            </w:r>
            <w:r>
              <w:rPr>
                <w:rFonts w:ascii="Arial" w:hAnsi="Arial" w:cs="Arial"/>
                <w:b/>
                <w:bCs/>
                <w:sz w:val="26"/>
                <w:szCs w:val="26"/>
                <w:lang w:val="en-CA"/>
              </w:rPr>
              <w:t>0:55</w:t>
            </w:r>
          </w:p>
        </w:tc>
        <w:tc>
          <w:tcPr>
            <w:tcW w:w="3686" w:type="dxa"/>
          </w:tcPr>
          <w:p w14:paraId="24AF7B99" w14:textId="77777777" w:rsidR="0023200F" w:rsidRPr="00E87824" w:rsidRDefault="0023200F" w:rsidP="0023200F">
            <w:pPr>
              <w:tabs>
                <w:tab w:val="left" w:pos="2031"/>
                <w:tab w:val="left" w:pos="6871"/>
              </w:tabs>
              <w:spacing w:after="0" w:line="240" w:lineRule="auto"/>
              <w:rPr>
                <w:rFonts w:ascii="Arial" w:hAnsi="Arial" w:cs="Arial"/>
                <w:b/>
                <w:bCs/>
                <w:sz w:val="26"/>
                <w:szCs w:val="26"/>
              </w:rPr>
            </w:pPr>
            <w:r w:rsidRPr="00F66E03">
              <w:rPr>
                <w:rFonts w:ascii="Arial" w:hAnsi="Arial" w:cs="Arial"/>
                <w:i/>
                <w:iCs/>
                <w:sz w:val="26"/>
                <w:szCs w:val="26"/>
              </w:rPr>
              <w:t xml:space="preserve">Navigating the New Trade Era: </w:t>
            </w:r>
            <w:r w:rsidRPr="00AB7A27">
              <w:rPr>
                <w:rFonts w:ascii="Arial" w:hAnsi="Arial" w:cs="Arial"/>
                <w:b/>
                <w:bCs/>
                <w:i/>
                <w:iCs/>
                <w:sz w:val="26"/>
                <w:szCs w:val="26"/>
              </w:rPr>
              <w:t>A Q&amp;A</w:t>
            </w:r>
            <w:r w:rsidRPr="00F66E03">
              <w:rPr>
                <w:rFonts w:ascii="Arial" w:hAnsi="Arial" w:cs="Arial"/>
                <w:i/>
                <w:iCs/>
                <w:sz w:val="26"/>
                <w:szCs w:val="26"/>
              </w:rPr>
              <w:t xml:space="preserve"> with </w:t>
            </w:r>
            <w:r>
              <w:rPr>
                <w:rFonts w:ascii="Arial" w:hAnsi="Arial" w:cs="Arial"/>
                <w:i/>
                <w:iCs/>
                <w:sz w:val="26"/>
                <w:szCs w:val="26"/>
              </w:rPr>
              <w:t xml:space="preserve">Vietnam-Canada </w:t>
            </w:r>
            <w:r w:rsidRPr="00F66E03">
              <w:rPr>
                <w:rFonts w:ascii="Arial" w:hAnsi="Arial" w:cs="Arial"/>
                <w:i/>
                <w:iCs/>
                <w:sz w:val="26"/>
                <w:szCs w:val="26"/>
              </w:rPr>
              <w:t xml:space="preserve">Experts </w:t>
            </w:r>
            <w:r>
              <w:rPr>
                <w:rFonts w:ascii="Arial" w:hAnsi="Arial" w:cs="Arial"/>
                <w:i/>
                <w:iCs/>
                <w:sz w:val="26"/>
                <w:szCs w:val="26"/>
              </w:rPr>
              <w:t>on Supply</w:t>
            </w:r>
            <w:r w:rsidRPr="00F66E03">
              <w:rPr>
                <w:rFonts w:ascii="Arial" w:hAnsi="Arial" w:cs="Arial"/>
                <w:i/>
                <w:iCs/>
                <w:sz w:val="26"/>
                <w:szCs w:val="26"/>
              </w:rPr>
              <w:t xml:space="preserve"> Chains and the Future of </w:t>
            </w:r>
            <w:r>
              <w:rPr>
                <w:rFonts w:ascii="Arial" w:hAnsi="Arial" w:cs="Arial"/>
                <w:i/>
                <w:iCs/>
                <w:sz w:val="26"/>
                <w:szCs w:val="26"/>
              </w:rPr>
              <w:t>Construction</w:t>
            </w:r>
          </w:p>
        </w:tc>
        <w:tc>
          <w:tcPr>
            <w:tcW w:w="3827" w:type="dxa"/>
          </w:tcPr>
          <w:p w14:paraId="05B16C43" w14:textId="77777777" w:rsidR="0023200F" w:rsidRPr="000C570E" w:rsidRDefault="0023200F" w:rsidP="0023200F">
            <w:pPr>
              <w:tabs>
                <w:tab w:val="left" w:pos="2031"/>
                <w:tab w:val="left" w:pos="6871"/>
              </w:tabs>
              <w:spacing w:after="0" w:line="240" w:lineRule="auto"/>
              <w:rPr>
                <w:rFonts w:ascii="Arial" w:hAnsi="Arial" w:cs="Arial"/>
                <w:sz w:val="26"/>
                <w:szCs w:val="26"/>
              </w:rPr>
            </w:pPr>
            <w:r>
              <w:rPr>
                <w:rFonts w:ascii="Arial" w:hAnsi="Arial" w:cs="Arial"/>
                <w:sz w:val="26"/>
                <w:szCs w:val="26"/>
              </w:rPr>
              <w:t xml:space="preserve">Moderator: Dr. Thanh Phan, Elite Law Firm, Vancouver, Canada </w:t>
            </w:r>
          </w:p>
          <w:p w14:paraId="7B257059" w14:textId="0292F7A6" w:rsidR="0023200F" w:rsidRPr="00E87824" w:rsidRDefault="0023200F" w:rsidP="0023200F">
            <w:pPr>
              <w:tabs>
                <w:tab w:val="left" w:pos="2031"/>
                <w:tab w:val="left" w:pos="6871"/>
              </w:tabs>
              <w:spacing w:after="0" w:line="240" w:lineRule="auto"/>
              <w:rPr>
                <w:rFonts w:ascii="Arial" w:hAnsi="Arial" w:cs="Arial"/>
                <w:sz w:val="26"/>
                <w:szCs w:val="26"/>
              </w:rPr>
            </w:pPr>
          </w:p>
        </w:tc>
      </w:tr>
      <w:tr w:rsidR="0023200F" w:rsidRPr="00E87824" w14:paraId="665B0BC5" w14:textId="77777777" w:rsidTr="00C7419F">
        <w:tc>
          <w:tcPr>
            <w:tcW w:w="1727" w:type="dxa"/>
          </w:tcPr>
          <w:p w14:paraId="40F8C29A" w14:textId="77777777" w:rsidR="0023200F" w:rsidRPr="00E87824" w:rsidRDefault="0023200F" w:rsidP="0023200F">
            <w:pPr>
              <w:tabs>
                <w:tab w:val="left" w:pos="2031"/>
                <w:tab w:val="left" w:pos="6871"/>
              </w:tabs>
              <w:spacing w:after="0" w:line="240" w:lineRule="auto"/>
              <w:rPr>
                <w:rFonts w:ascii="Arial" w:hAnsi="Arial" w:cs="Arial"/>
                <w:b/>
                <w:bCs/>
                <w:sz w:val="26"/>
                <w:szCs w:val="26"/>
                <w:lang w:val="vi-VN"/>
              </w:rPr>
            </w:pPr>
            <w:r w:rsidRPr="00E87824">
              <w:rPr>
                <w:rFonts w:ascii="Arial" w:hAnsi="Arial" w:cs="Arial"/>
                <w:b/>
                <w:bCs/>
                <w:sz w:val="26"/>
                <w:szCs w:val="26"/>
                <w:lang w:val="vi-VN"/>
              </w:rPr>
              <w:t>1</w:t>
            </w:r>
            <w:r>
              <w:rPr>
                <w:rFonts w:ascii="Arial" w:hAnsi="Arial" w:cs="Arial"/>
                <w:b/>
                <w:bCs/>
                <w:sz w:val="26"/>
                <w:szCs w:val="26"/>
                <w:lang w:val="en-CA"/>
              </w:rPr>
              <w:t>0</w:t>
            </w:r>
            <w:r w:rsidRPr="00E87824">
              <w:rPr>
                <w:rFonts w:ascii="Arial" w:hAnsi="Arial" w:cs="Arial"/>
                <w:b/>
                <w:bCs/>
                <w:sz w:val="26"/>
                <w:szCs w:val="26"/>
                <w:lang w:val="vi-VN"/>
              </w:rPr>
              <w:t>:</w:t>
            </w:r>
            <w:r>
              <w:rPr>
                <w:rFonts w:ascii="Arial" w:hAnsi="Arial" w:cs="Arial"/>
                <w:b/>
                <w:bCs/>
                <w:sz w:val="26"/>
                <w:szCs w:val="26"/>
                <w:lang w:val="en-CA"/>
              </w:rPr>
              <w:t>55</w:t>
            </w:r>
            <w:r w:rsidRPr="00E87824">
              <w:rPr>
                <w:rFonts w:ascii="Arial" w:hAnsi="Arial" w:cs="Arial"/>
                <w:b/>
                <w:bCs/>
                <w:sz w:val="26"/>
                <w:szCs w:val="26"/>
                <w:lang w:val="vi-VN"/>
              </w:rPr>
              <w:t>-1</w:t>
            </w:r>
            <w:r>
              <w:rPr>
                <w:rFonts w:ascii="Arial" w:hAnsi="Arial" w:cs="Arial"/>
                <w:b/>
                <w:bCs/>
                <w:sz w:val="26"/>
                <w:szCs w:val="26"/>
                <w:lang w:val="en-CA"/>
              </w:rPr>
              <w:t>1</w:t>
            </w:r>
            <w:r w:rsidRPr="00E87824">
              <w:rPr>
                <w:rFonts w:ascii="Arial" w:hAnsi="Arial" w:cs="Arial"/>
                <w:b/>
                <w:bCs/>
                <w:sz w:val="26"/>
                <w:szCs w:val="26"/>
                <w:lang w:val="vi-VN"/>
              </w:rPr>
              <w:t>:00</w:t>
            </w:r>
          </w:p>
        </w:tc>
        <w:tc>
          <w:tcPr>
            <w:tcW w:w="3686" w:type="dxa"/>
          </w:tcPr>
          <w:p w14:paraId="224E6B29" w14:textId="77777777" w:rsidR="0023200F" w:rsidRPr="00E87824" w:rsidRDefault="0023200F" w:rsidP="0023200F">
            <w:pPr>
              <w:tabs>
                <w:tab w:val="left" w:pos="2031"/>
                <w:tab w:val="left" w:pos="6871"/>
              </w:tabs>
              <w:spacing w:after="0" w:line="240" w:lineRule="auto"/>
              <w:rPr>
                <w:rFonts w:ascii="Arial" w:hAnsi="Arial" w:cs="Arial"/>
                <w:b/>
                <w:bCs/>
                <w:i/>
                <w:iCs/>
                <w:sz w:val="26"/>
                <w:szCs w:val="26"/>
                <w:lang w:val="vi-VN"/>
              </w:rPr>
            </w:pPr>
            <w:r>
              <w:rPr>
                <w:rFonts w:ascii="Arial" w:hAnsi="Arial" w:cs="Arial"/>
                <w:b/>
                <w:bCs/>
                <w:i/>
                <w:iCs/>
                <w:sz w:val="26"/>
                <w:szCs w:val="26"/>
                <w:lang w:val="en-CA"/>
              </w:rPr>
              <w:t xml:space="preserve">Closing remarks </w:t>
            </w:r>
            <w:r w:rsidRPr="00E87824">
              <w:rPr>
                <w:rFonts w:ascii="Arial" w:hAnsi="Arial" w:cs="Arial"/>
                <w:b/>
                <w:bCs/>
                <w:i/>
                <w:iCs/>
                <w:sz w:val="26"/>
                <w:szCs w:val="26"/>
                <w:lang w:val="vi-VN"/>
              </w:rPr>
              <w:t xml:space="preserve"> </w:t>
            </w:r>
          </w:p>
        </w:tc>
        <w:tc>
          <w:tcPr>
            <w:tcW w:w="3827" w:type="dxa"/>
          </w:tcPr>
          <w:p w14:paraId="3571B5DF" w14:textId="77777777" w:rsidR="0023200F" w:rsidRPr="00AB7A27" w:rsidRDefault="0023200F" w:rsidP="0023200F">
            <w:pPr>
              <w:tabs>
                <w:tab w:val="left" w:pos="2031"/>
                <w:tab w:val="left" w:pos="6871"/>
              </w:tabs>
              <w:spacing w:after="0" w:line="240" w:lineRule="auto"/>
              <w:rPr>
                <w:rFonts w:ascii="Arial" w:hAnsi="Arial" w:cs="Arial"/>
                <w:b/>
                <w:bCs/>
                <w:sz w:val="26"/>
                <w:szCs w:val="26"/>
              </w:rPr>
            </w:pPr>
            <w:r w:rsidRPr="00AB7A27">
              <w:rPr>
                <w:rFonts w:ascii="Arial" w:hAnsi="Arial" w:cs="Arial"/>
                <w:b/>
                <w:bCs/>
                <w:sz w:val="26"/>
                <w:szCs w:val="26"/>
              </w:rPr>
              <w:t xml:space="preserve">SACA </w:t>
            </w:r>
            <w:r>
              <w:rPr>
                <w:rFonts w:ascii="Arial" w:hAnsi="Arial" w:cs="Arial"/>
                <w:b/>
                <w:bCs/>
                <w:sz w:val="26"/>
                <w:szCs w:val="26"/>
              </w:rPr>
              <w:t>leader (TBD)</w:t>
            </w:r>
          </w:p>
        </w:tc>
      </w:tr>
    </w:tbl>
    <w:p w14:paraId="4DDF63A6" w14:textId="77777777" w:rsidR="000F0C18" w:rsidRPr="00E87824" w:rsidRDefault="000F0C18" w:rsidP="000F0C18">
      <w:pPr>
        <w:spacing w:after="0" w:line="240" w:lineRule="auto"/>
        <w:rPr>
          <w:rFonts w:ascii="Arial" w:eastAsia="Times New Roman" w:hAnsi="Arial" w:cs="Arial"/>
          <w:vanish/>
          <w:sz w:val="26"/>
          <w:szCs w:val="26"/>
        </w:rPr>
      </w:pPr>
    </w:p>
    <w:p w14:paraId="0DFEC467" w14:textId="77777777" w:rsidR="000F0C18" w:rsidRPr="00E87824" w:rsidRDefault="000F0C18" w:rsidP="000F0C18">
      <w:pPr>
        <w:spacing w:after="0" w:line="240" w:lineRule="auto"/>
        <w:rPr>
          <w:rFonts w:ascii="Arial" w:hAnsi="Arial" w:cs="Arial"/>
          <w:sz w:val="26"/>
          <w:szCs w:val="26"/>
        </w:rPr>
      </w:pPr>
    </w:p>
    <w:p w14:paraId="01C168E1" w14:textId="77777777" w:rsidR="00283BC3" w:rsidRDefault="00283BC3"/>
    <w:sectPr w:rsidR="00283BC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FD87B" w14:textId="77777777" w:rsidR="00F7338E" w:rsidRDefault="00F7338E">
      <w:pPr>
        <w:spacing w:after="0" w:line="240" w:lineRule="auto"/>
      </w:pPr>
      <w:r>
        <w:separator/>
      </w:r>
    </w:p>
  </w:endnote>
  <w:endnote w:type="continuationSeparator" w:id="0">
    <w:p w14:paraId="00ED2F18" w14:textId="77777777" w:rsidR="00F7338E" w:rsidRDefault="00F73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003A" w14:textId="77777777" w:rsidR="00BF3DCD" w:rsidRPr="00AF76C0" w:rsidRDefault="00000000" w:rsidP="00AF76C0">
    <w:pPr>
      <w:pStyle w:val="Footer"/>
      <w:jc w:val="center"/>
      <w:rPr>
        <w:rFonts w:ascii="Times New Roman" w:hAnsi="Times New Roman" w:cs="Times New Roman"/>
      </w:rPr>
    </w:pPr>
    <w:r w:rsidRPr="00AF76C0">
      <w:rPr>
        <w:rFonts w:ascii="Times New Roman" w:hAnsi="Times New Roman" w:cs="Times New Roman"/>
      </w:rPr>
      <w:t>161 Sherwood Drive, Ottawa, Ontario, K1Y 3V5, CANADA</w:t>
    </w:r>
  </w:p>
  <w:p w14:paraId="755188F5" w14:textId="77777777" w:rsidR="00BF3DCD" w:rsidRPr="00AF76C0" w:rsidRDefault="00000000" w:rsidP="00AF76C0">
    <w:pPr>
      <w:pStyle w:val="Footer"/>
      <w:jc w:val="center"/>
      <w:rPr>
        <w:rFonts w:ascii="Times New Roman" w:hAnsi="Times New Roman" w:cs="Times New Roman"/>
      </w:rPr>
    </w:pPr>
    <w:r w:rsidRPr="00AF76C0">
      <w:rPr>
        <w:rFonts w:ascii="Times New Roman" w:hAnsi="Times New Roman" w:cs="Times New Roman"/>
      </w:rPr>
      <w:t xml:space="preserve">Tel: +1613 715 </w:t>
    </w:r>
    <w:r>
      <w:rPr>
        <w:rFonts w:ascii="Times New Roman" w:hAnsi="Times New Roman" w:cs="Times New Roman"/>
      </w:rPr>
      <w:t>0339</w:t>
    </w:r>
    <w:r w:rsidRPr="00AF76C0">
      <w:rPr>
        <w:rFonts w:ascii="Times New Roman" w:hAnsi="Times New Roman" w:cs="Times New Roman"/>
      </w:rPr>
      <w:t xml:space="preserve">; Email: </w:t>
    </w:r>
    <w:hyperlink r:id="rId1" w:history="1">
      <w:r w:rsidR="00BF3DCD" w:rsidRPr="00AF76C0">
        <w:rPr>
          <w:rStyle w:val="Hyperlink"/>
          <w:rFonts w:ascii="Times New Roman" w:hAnsi="Times New Roman" w:cs="Times New Roman"/>
        </w:rPr>
        <w:t>ca@moit.gov.vn</w:t>
      </w:r>
    </w:hyperlink>
    <w:r w:rsidRPr="00AF76C0">
      <w:rPr>
        <w:rFonts w:ascii="Times New Roman" w:hAnsi="Times New Roman" w:cs="Times New Roman"/>
      </w:rPr>
      <w:t xml:space="preserve">; Website: </w:t>
    </w:r>
    <w:hyperlink r:id="rId2" w:history="1">
      <w:r w:rsidR="00BF3DCD" w:rsidRPr="00AF76C0">
        <w:rPr>
          <w:rStyle w:val="Hyperlink"/>
          <w:rFonts w:ascii="Times New Roman" w:hAnsi="Times New Roman" w:cs="Times New Roman"/>
        </w:rPr>
        <w:t>www.vntradetoca.org</w:t>
      </w:r>
    </w:hyperlink>
  </w:p>
  <w:p w14:paraId="540021AE" w14:textId="77777777" w:rsidR="00BF3DCD" w:rsidRPr="00AF76C0" w:rsidRDefault="00BF3DCD" w:rsidP="00AF76C0">
    <w:pPr>
      <w:pStyle w:val="Footer"/>
      <w:jc w:val="center"/>
      <w:rPr>
        <w:rFonts w:ascii="Times New Roman" w:hAnsi="Times New Roman" w:cs="Times New Roman"/>
      </w:rPr>
    </w:pPr>
  </w:p>
  <w:p w14:paraId="2418E1A9" w14:textId="77777777" w:rsidR="00BF3DCD" w:rsidRDefault="00BF3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3CFA9" w14:textId="77777777" w:rsidR="00F7338E" w:rsidRDefault="00F7338E">
      <w:pPr>
        <w:spacing w:after="0" w:line="240" w:lineRule="auto"/>
      </w:pPr>
      <w:r>
        <w:separator/>
      </w:r>
    </w:p>
  </w:footnote>
  <w:footnote w:type="continuationSeparator" w:id="0">
    <w:p w14:paraId="119F365E" w14:textId="77777777" w:rsidR="00F7338E" w:rsidRDefault="00F733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A2ED7"/>
    <w:multiLevelType w:val="multilevel"/>
    <w:tmpl w:val="5596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464587"/>
    <w:multiLevelType w:val="hybridMultilevel"/>
    <w:tmpl w:val="32044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4005527">
    <w:abstractNumId w:val="1"/>
  </w:num>
  <w:num w:numId="2" w16cid:durableId="14991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C18"/>
    <w:rsid w:val="000B68D0"/>
    <w:rsid w:val="000E6169"/>
    <w:rsid w:val="000F0C18"/>
    <w:rsid w:val="00135FC3"/>
    <w:rsid w:val="001D6C33"/>
    <w:rsid w:val="0023200F"/>
    <w:rsid w:val="002636A2"/>
    <w:rsid w:val="0027487B"/>
    <w:rsid w:val="00283BC3"/>
    <w:rsid w:val="003175D1"/>
    <w:rsid w:val="0033530B"/>
    <w:rsid w:val="00361ED0"/>
    <w:rsid w:val="003830A3"/>
    <w:rsid w:val="00390CCA"/>
    <w:rsid w:val="00442AC1"/>
    <w:rsid w:val="00452CB7"/>
    <w:rsid w:val="00453309"/>
    <w:rsid w:val="0047426C"/>
    <w:rsid w:val="00517D16"/>
    <w:rsid w:val="005D0AC1"/>
    <w:rsid w:val="007E2DF3"/>
    <w:rsid w:val="0080673C"/>
    <w:rsid w:val="008716BC"/>
    <w:rsid w:val="008F24E7"/>
    <w:rsid w:val="0096057D"/>
    <w:rsid w:val="00AB7A27"/>
    <w:rsid w:val="00B154F7"/>
    <w:rsid w:val="00B4468F"/>
    <w:rsid w:val="00B63AE5"/>
    <w:rsid w:val="00B8029D"/>
    <w:rsid w:val="00BF3DCD"/>
    <w:rsid w:val="00C341AF"/>
    <w:rsid w:val="00CF05AA"/>
    <w:rsid w:val="00D15D96"/>
    <w:rsid w:val="00DC7C05"/>
    <w:rsid w:val="00E818CA"/>
    <w:rsid w:val="00EF087B"/>
    <w:rsid w:val="00F16908"/>
    <w:rsid w:val="00F7338E"/>
    <w:rsid w:val="00FA6B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9BC16"/>
  <w15:chartTrackingRefBased/>
  <w15:docId w15:val="{2EC52203-E088-514D-839A-FBF407252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90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F0C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C18"/>
    <w:rPr>
      <w:sz w:val="22"/>
      <w:szCs w:val="22"/>
    </w:rPr>
  </w:style>
  <w:style w:type="character" w:styleId="Hyperlink">
    <w:name w:val="Hyperlink"/>
    <w:basedOn w:val="DefaultParagraphFont"/>
    <w:uiPriority w:val="99"/>
    <w:unhideWhenUsed/>
    <w:rsid w:val="000F0C18"/>
    <w:rPr>
      <w:color w:val="0563C1" w:themeColor="hyperlink"/>
      <w:u w:val="single"/>
    </w:rPr>
  </w:style>
  <w:style w:type="paragraph" w:styleId="NormalWeb">
    <w:name w:val="Normal (Web)"/>
    <w:basedOn w:val="Normal"/>
    <w:uiPriority w:val="99"/>
    <w:unhideWhenUsed/>
    <w:rsid w:val="000F0C18"/>
    <w:pPr>
      <w:spacing w:after="0" w:line="240" w:lineRule="auto"/>
    </w:pPr>
    <w:rPr>
      <w:rFonts w:ascii="Times New Roman" w:eastAsia="MS Mincho" w:hAnsi="Times New Roman" w:cs="Times New Roman"/>
      <w:sz w:val="24"/>
      <w:szCs w:val="24"/>
      <w:lang w:val="en-US" w:eastAsia="ja-JP"/>
    </w:rPr>
  </w:style>
  <w:style w:type="table" w:styleId="TableGrid">
    <w:name w:val="Table Grid"/>
    <w:basedOn w:val="TableNormal"/>
    <w:uiPriority w:val="39"/>
    <w:rsid w:val="000F0C18"/>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0C18"/>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17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vntradetoca.org" TargetMode="External"/><Relationship Id="rId1" Type="http://schemas.openxmlformats.org/officeDocument/2006/relationships/hyperlink" Target="mailto:ca@moi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3</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Son Nguyen</cp:lastModifiedBy>
  <cp:revision>9</cp:revision>
  <dcterms:created xsi:type="dcterms:W3CDTF">2025-11-05T02:13:00Z</dcterms:created>
  <dcterms:modified xsi:type="dcterms:W3CDTF">2025-12-09T16:03:00Z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0448396d-7598-40a8-9b32-a97ac1041ee3</vt:lpwstr>
  </property>
</Properties>
</file>