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878E5" w14:textId="77777777" w:rsidR="00230919" w:rsidRPr="00230919" w:rsidRDefault="00230919" w:rsidP="00230919">
      <w:pPr>
        <w:wordWrap/>
        <w:snapToGrid w:val="0"/>
        <w:spacing w:after="0" w:line="240" w:lineRule="auto"/>
        <w:jc w:val="center"/>
        <w:textAlignment w:val="baseline"/>
        <w:rPr>
          <w:rFonts w:ascii="Times New Roman" w:eastAsia="HYHeadLine-Medium" w:hAnsi="Times New Roman" w:cs="Times New Roman"/>
          <w:b/>
          <w:bCs/>
          <w:color w:val="000000"/>
          <w:w w:val="98"/>
          <w:kern w:val="0"/>
          <w:sz w:val="36"/>
          <w:szCs w:val="36"/>
        </w:rPr>
      </w:pPr>
      <w:r w:rsidRPr="00230919">
        <w:rPr>
          <w:rFonts w:ascii="Times New Roman" w:eastAsia="HYHeadLine-Medium" w:hAnsi="Times New Roman" w:cs="Times New Roman"/>
          <w:b/>
          <w:bCs/>
          <w:color w:val="000000"/>
          <w:w w:val="98"/>
          <w:kern w:val="0"/>
          <w:sz w:val="36"/>
          <w:szCs w:val="36"/>
        </w:rPr>
        <w:t>INFORMATION ABOUT PROSPECTIVE INVESTMENT AREA IN SOUTHERN VIETNAM</w:t>
      </w:r>
    </w:p>
    <w:p w14:paraId="004D5BFE" w14:textId="7F52B371" w:rsidR="005D55F6" w:rsidRPr="00693088" w:rsidRDefault="00230919" w:rsidP="00230919">
      <w:pPr>
        <w:wordWrap/>
        <w:snapToGrid w:val="0"/>
        <w:spacing w:after="0" w:line="240" w:lineRule="auto"/>
        <w:jc w:val="center"/>
        <w:textAlignment w:val="baseline"/>
        <w:rPr>
          <w:rFonts w:ascii="Times New Roman" w:eastAsia="Gulim" w:hAnsi="Times New Roman" w:cs="Times New Roman"/>
          <w:color w:val="000000"/>
          <w:kern w:val="0"/>
          <w:sz w:val="36"/>
          <w:szCs w:val="36"/>
        </w:rPr>
      </w:pPr>
      <w:r w:rsidRPr="00230919">
        <w:rPr>
          <w:rFonts w:ascii="Times New Roman" w:eastAsia="HYHeadLine-Medium" w:hAnsi="Times New Roman" w:cs="Times New Roman"/>
          <w:b/>
          <w:bCs/>
          <w:color w:val="000000"/>
          <w:w w:val="98"/>
          <w:kern w:val="0"/>
          <w:sz w:val="36"/>
          <w:szCs w:val="36"/>
        </w:rPr>
        <w:t>KIEN GIANG PROVINCE</w:t>
      </w:r>
    </w:p>
    <w:p w14:paraId="32CECA49" w14:textId="26A033A2" w:rsidR="00AA0072" w:rsidRPr="00693088" w:rsidRDefault="005D55F6" w:rsidP="00B73CBE">
      <w:pPr>
        <w:wordWrap/>
        <w:snapToGrid w:val="0"/>
        <w:spacing w:before="120" w:after="120" w:line="240" w:lineRule="auto"/>
        <w:ind w:firstLine="720"/>
        <w:textAlignment w:val="baseline"/>
        <w:rPr>
          <w:rFonts w:ascii="Times New Roman" w:eastAsia="휴먼명조" w:hAnsi="Times New Roman" w:cs="Times New Roman"/>
          <w:b/>
          <w:bCs/>
          <w:color w:val="000000"/>
          <w:kern w:val="0"/>
          <w:sz w:val="28"/>
          <w:szCs w:val="28"/>
        </w:rPr>
      </w:pPr>
      <w:r w:rsidRPr="00693088">
        <w:rPr>
          <w:rFonts w:ascii="Times New Roman" w:eastAsia="휴먼명조" w:hAnsi="Times New Roman" w:cs="Times New Roman"/>
          <w:b/>
          <w:bCs/>
          <w:color w:val="000000"/>
          <w:kern w:val="0"/>
          <w:sz w:val="28"/>
          <w:szCs w:val="28"/>
        </w:rPr>
        <w:t xml:space="preserve">□ </w:t>
      </w:r>
      <w:r w:rsidR="003848DE" w:rsidRPr="003848DE">
        <w:rPr>
          <w:rFonts w:ascii="Times New Roman" w:eastAsia="휴먼명조" w:hAnsi="Times New Roman" w:cs="Times New Roman"/>
          <w:b/>
          <w:bCs/>
          <w:color w:val="000000"/>
          <w:kern w:val="0"/>
          <w:sz w:val="28"/>
          <w:szCs w:val="28"/>
        </w:rPr>
        <w:t xml:space="preserve">Basic information about </w:t>
      </w:r>
      <w:proofErr w:type="spellStart"/>
      <w:r w:rsidR="003848DE" w:rsidRPr="003848DE">
        <w:rPr>
          <w:rFonts w:ascii="Times New Roman" w:eastAsia="휴먼명조" w:hAnsi="Times New Roman" w:cs="Times New Roman"/>
          <w:b/>
          <w:bCs/>
          <w:color w:val="000000"/>
          <w:kern w:val="0"/>
          <w:sz w:val="28"/>
          <w:szCs w:val="28"/>
        </w:rPr>
        <w:t>Kien</w:t>
      </w:r>
      <w:proofErr w:type="spellEnd"/>
      <w:r w:rsidR="003848DE" w:rsidRPr="003848DE">
        <w:rPr>
          <w:rFonts w:ascii="Times New Roman" w:eastAsia="휴먼명조" w:hAnsi="Times New Roman" w:cs="Times New Roman"/>
          <w:b/>
          <w:bCs/>
          <w:color w:val="000000"/>
          <w:kern w:val="0"/>
          <w:sz w:val="28"/>
          <w:szCs w:val="28"/>
        </w:rPr>
        <w:t xml:space="preserve"> </w:t>
      </w:r>
      <w:proofErr w:type="spellStart"/>
      <w:r w:rsidR="003848DE" w:rsidRPr="003848DE">
        <w:rPr>
          <w:rFonts w:ascii="Times New Roman" w:eastAsia="휴먼명조" w:hAnsi="Times New Roman" w:cs="Times New Roman"/>
          <w:b/>
          <w:bCs/>
          <w:color w:val="000000"/>
          <w:kern w:val="0"/>
          <w:sz w:val="28"/>
          <w:szCs w:val="28"/>
        </w:rPr>
        <w:t>Giang</w:t>
      </w:r>
      <w:proofErr w:type="spellEnd"/>
      <w:r w:rsidR="003848DE" w:rsidRPr="003848DE">
        <w:rPr>
          <w:rFonts w:ascii="Times New Roman" w:eastAsia="휴먼명조" w:hAnsi="Times New Roman" w:cs="Times New Roman"/>
          <w:b/>
          <w:bCs/>
          <w:color w:val="000000"/>
          <w:kern w:val="0"/>
          <w:sz w:val="28"/>
          <w:szCs w:val="28"/>
        </w:rPr>
        <w:t xml:space="preserve"> province</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040"/>
        <w:gridCol w:w="7021"/>
      </w:tblGrid>
      <w:tr w:rsidR="005D55F6" w:rsidRPr="00693088" w14:paraId="2A95D99C" w14:textId="77777777" w:rsidTr="005A7552">
        <w:trPr>
          <w:trHeight w:val="661"/>
          <w:tblHeader/>
        </w:trPr>
        <w:tc>
          <w:tcPr>
            <w:tcW w:w="1909" w:type="dxa"/>
            <w:tcBorders>
              <w:top w:val="single" w:sz="4" w:space="0" w:color="auto"/>
              <w:left w:val="single" w:sz="4" w:space="0" w:color="auto"/>
              <w:bottom w:val="single" w:sz="4" w:space="0" w:color="auto"/>
              <w:right w:val="single" w:sz="4" w:space="0" w:color="auto"/>
            </w:tcBorders>
            <w:shd w:val="clear" w:color="auto" w:fill="EDE9D9"/>
            <w:tcMar>
              <w:top w:w="28" w:type="dxa"/>
              <w:left w:w="102" w:type="dxa"/>
              <w:bottom w:w="28" w:type="dxa"/>
              <w:right w:w="102" w:type="dxa"/>
            </w:tcMar>
            <w:vAlign w:val="center"/>
            <w:hideMark/>
          </w:tcPr>
          <w:p w14:paraId="4233100A" w14:textId="5CA9E49A" w:rsidR="00AA0072" w:rsidRPr="00693088" w:rsidRDefault="003848DE" w:rsidP="007F3AA3">
            <w:pPr>
              <w:widowControl/>
              <w:wordWrap/>
              <w:spacing w:before="120" w:after="120" w:line="240" w:lineRule="auto"/>
              <w:jc w:val="center"/>
              <w:textAlignment w:val="baseline"/>
              <w:rPr>
                <w:rFonts w:ascii="Times New Roman" w:eastAsia="Gulim" w:hAnsi="Times New Roman" w:cs="Times New Roman"/>
                <w:b/>
                <w:bCs/>
                <w:color w:val="000000"/>
                <w:kern w:val="0"/>
                <w:sz w:val="28"/>
                <w:szCs w:val="28"/>
              </w:rPr>
            </w:pPr>
            <w:r>
              <w:rPr>
                <w:rFonts w:ascii="Times New Roman" w:eastAsia="Gulim" w:hAnsi="Times New Roman" w:cs="Times New Roman"/>
                <w:b/>
                <w:bCs/>
                <w:color w:val="000000"/>
                <w:kern w:val="0"/>
                <w:sz w:val="28"/>
                <w:szCs w:val="28"/>
              </w:rPr>
              <w:t>Title</w:t>
            </w:r>
          </w:p>
        </w:tc>
        <w:tc>
          <w:tcPr>
            <w:tcW w:w="7560" w:type="dxa"/>
            <w:tcBorders>
              <w:top w:val="single" w:sz="4" w:space="0" w:color="auto"/>
              <w:left w:val="single" w:sz="4" w:space="0" w:color="auto"/>
              <w:bottom w:val="single" w:sz="4" w:space="0" w:color="auto"/>
              <w:right w:val="single" w:sz="4" w:space="0" w:color="auto"/>
            </w:tcBorders>
            <w:shd w:val="clear" w:color="auto" w:fill="EDE9D9"/>
            <w:tcMar>
              <w:top w:w="28" w:type="dxa"/>
              <w:left w:w="102" w:type="dxa"/>
              <w:bottom w:w="28" w:type="dxa"/>
              <w:right w:w="102" w:type="dxa"/>
            </w:tcMar>
            <w:vAlign w:val="center"/>
            <w:hideMark/>
          </w:tcPr>
          <w:p w14:paraId="3BFB165E" w14:textId="14EF90AF" w:rsidR="00AA0072" w:rsidRPr="00693088" w:rsidRDefault="003848DE" w:rsidP="007F3AA3">
            <w:pPr>
              <w:widowControl/>
              <w:wordWrap/>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Gulim" w:hAnsi="Times New Roman" w:cs="Times New Roman"/>
                <w:b/>
                <w:bCs/>
                <w:color w:val="000000"/>
                <w:kern w:val="0"/>
                <w:sz w:val="28"/>
                <w:szCs w:val="28"/>
              </w:rPr>
              <w:t>Content</w:t>
            </w:r>
          </w:p>
        </w:tc>
      </w:tr>
      <w:tr w:rsidR="005D55F6" w:rsidRPr="00693088" w14:paraId="22B790E2" w14:textId="77777777" w:rsidTr="005A7552">
        <w:trPr>
          <w:trHeight w:val="1116"/>
        </w:trPr>
        <w:tc>
          <w:tcPr>
            <w:tcW w:w="1909"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51C9F7C2" w14:textId="6F76D94F" w:rsidR="00AA0072" w:rsidRPr="00693088" w:rsidRDefault="003848DE" w:rsidP="007F3AA3">
            <w:pPr>
              <w:widowControl/>
              <w:wordWrap/>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Gulim" w:hAnsi="Times New Roman" w:cs="Times New Roman"/>
                <w:b/>
                <w:bCs/>
                <w:color w:val="000000"/>
                <w:kern w:val="0"/>
                <w:sz w:val="28"/>
                <w:szCs w:val="28"/>
              </w:rPr>
              <w:t>Area</w:t>
            </w:r>
            <w:r w:rsidR="000D63F8" w:rsidRPr="00693088">
              <w:rPr>
                <w:rFonts w:ascii="Times New Roman" w:eastAsia="Gulim" w:hAnsi="Times New Roman" w:cs="Times New Roman"/>
                <w:b/>
                <w:bCs/>
                <w:color w:val="000000"/>
                <w:kern w:val="0"/>
                <w:sz w:val="28"/>
                <w:szCs w:val="28"/>
              </w:rPr>
              <w:t xml:space="preserve"> </w:t>
            </w:r>
            <w:r w:rsidR="00ED3409" w:rsidRPr="00693088">
              <w:rPr>
                <w:rFonts w:ascii="Times New Roman" w:eastAsia="Gulim" w:hAnsi="Times New Roman" w:cs="Times New Roman"/>
                <w:b/>
                <w:bCs/>
                <w:color w:val="000000"/>
                <w:kern w:val="0"/>
                <w:sz w:val="28"/>
                <w:szCs w:val="28"/>
              </w:rPr>
              <w:t>-</w:t>
            </w:r>
            <w:r>
              <w:rPr>
                <w:rFonts w:ascii="Times New Roman" w:eastAsia="Gulim" w:hAnsi="Times New Roman" w:cs="Times New Roman"/>
                <w:b/>
                <w:bCs/>
                <w:color w:val="000000"/>
                <w:kern w:val="0"/>
                <w:sz w:val="28"/>
                <w:szCs w:val="28"/>
              </w:rPr>
              <w:t xml:space="preserve"> Population</w:t>
            </w:r>
          </w:p>
        </w:tc>
        <w:tc>
          <w:tcPr>
            <w:tcW w:w="7560"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4C32AF42" w14:textId="33BBA60F" w:rsidR="006017C6" w:rsidRPr="00693088" w:rsidRDefault="006017C6" w:rsidP="007F3AA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693088">
              <w:rPr>
                <w:rFonts w:ascii="Times New Roman" w:eastAsia="-윤고딕320" w:hAnsi="Times New Roman" w:cs="Times New Roman"/>
                <w:color w:val="000000"/>
                <w:kern w:val="0"/>
                <w:sz w:val="28"/>
                <w:szCs w:val="28"/>
              </w:rPr>
              <w:t>▪</w:t>
            </w:r>
            <w:r w:rsidR="003848DE">
              <w:rPr>
                <w:rFonts w:ascii="Times New Roman" w:eastAsia="-윤고딕320" w:hAnsi="Times New Roman" w:cs="Times New Roman"/>
                <w:color w:val="000000"/>
                <w:kern w:val="0"/>
                <w:sz w:val="28"/>
                <w:szCs w:val="28"/>
              </w:rPr>
              <w:t xml:space="preserve"> Area</w:t>
            </w:r>
            <w:r w:rsidRPr="00693088">
              <w:rPr>
                <w:rFonts w:ascii="Times New Roman" w:eastAsia="-윤고딕320" w:hAnsi="Times New Roman" w:cs="Times New Roman"/>
                <w:color w:val="000000"/>
                <w:kern w:val="0"/>
                <w:sz w:val="28"/>
                <w:szCs w:val="28"/>
              </w:rPr>
              <w:t xml:space="preserve">: </w:t>
            </w:r>
            <w:r w:rsidR="003848DE">
              <w:rPr>
                <w:rFonts w:ascii="Times New Roman" w:eastAsia="-윤고딕320" w:hAnsi="Times New Roman" w:cs="Times New Roman"/>
                <w:color w:val="000000"/>
                <w:kern w:val="0"/>
                <w:sz w:val="28"/>
                <w:szCs w:val="28"/>
              </w:rPr>
              <w:t>6,</w:t>
            </w:r>
            <w:r w:rsidR="00822C84" w:rsidRPr="00693088">
              <w:rPr>
                <w:rFonts w:ascii="Times New Roman" w:eastAsia="-윤고딕320" w:hAnsi="Times New Roman" w:cs="Times New Roman"/>
                <w:color w:val="000000"/>
                <w:kern w:val="0"/>
                <w:sz w:val="28"/>
                <w:szCs w:val="28"/>
              </w:rPr>
              <w:t>348</w:t>
            </w:r>
            <w:r w:rsidR="003848DE">
              <w:rPr>
                <w:rFonts w:ascii="Times New Roman" w:eastAsia="-윤고딕320" w:hAnsi="Times New Roman" w:cs="Times New Roman"/>
                <w:color w:val="000000"/>
                <w:kern w:val="0"/>
                <w:sz w:val="28"/>
                <w:szCs w:val="28"/>
              </w:rPr>
              <w:t xml:space="preserve"> </w:t>
            </w:r>
            <w:r w:rsidR="003F589A">
              <w:rPr>
                <w:rFonts w:ascii="Times New Roman" w:eastAsia="-윤고딕320" w:hAnsi="Times New Roman" w:cs="Times New Roman" w:hint="eastAsia"/>
                <w:color w:val="000000"/>
                <w:kern w:val="0"/>
                <w:sz w:val="28"/>
                <w:szCs w:val="28"/>
              </w:rPr>
              <w:t>k</w:t>
            </w:r>
            <w:r w:rsidR="003F589A">
              <w:rPr>
                <w:rFonts w:ascii="Times New Roman" w:eastAsia="-윤고딕320" w:hAnsi="Times New Roman" w:cs="Times New Roman"/>
                <w:color w:val="000000"/>
                <w:kern w:val="0"/>
                <w:sz w:val="28"/>
                <w:szCs w:val="28"/>
              </w:rPr>
              <w:t>m</w:t>
            </w:r>
            <w:r w:rsidR="003F589A">
              <w:rPr>
                <w:rFonts w:ascii="Times New Roman" w:eastAsia="-윤고딕320" w:hAnsi="Times New Roman" w:cs="Times New Roman"/>
                <w:color w:val="000000"/>
                <w:kern w:val="0"/>
                <w:sz w:val="28"/>
                <w:szCs w:val="28"/>
                <w:vertAlign w:val="superscript"/>
              </w:rPr>
              <w:t>2</w:t>
            </w:r>
            <w:r w:rsidRPr="00693088">
              <w:rPr>
                <w:rFonts w:ascii="Times New Roman" w:eastAsia="-윤고딕320" w:hAnsi="Times New Roman" w:cs="Times New Roman"/>
                <w:color w:val="000000"/>
                <w:kern w:val="0"/>
                <w:sz w:val="28"/>
                <w:szCs w:val="28"/>
              </w:rPr>
              <w:t xml:space="preserve"> </w:t>
            </w:r>
            <w:r w:rsidR="00302E1D" w:rsidRPr="00693088">
              <w:rPr>
                <w:rFonts w:ascii="Times New Roman" w:eastAsia="-윤고딕320" w:hAnsi="Times New Roman" w:cs="Times New Roman"/>
                <w:color w:val="000000"/>
                <w:kern w:val="0"/>
                <w:sz w:val="28"/>
                <w:szCs w:val="28"/>
              </w:rPr>
              <w:t xml:space="preserve">  </w:t>
            </w:r>
            <w:r w:rsidRPr="00693088">
              <w:rPr>
                <w:rFonts w:ascii="Times New Roman" w:eastAsia="-윤고딕320" w:hAnsi="Times New Roman" w:cs="Times New Roman"/>
                <w:color w:val="000000"/>
                <w:kern w:val="0"/>
                <w:sz w:val="28"/>
                <w:szCs w:val="28"/>
              </w:rPr>
              <w:t>▪</w:t>
            </w:r>
            <w:r w:rsidR="003848DE">
              <w:rPr>
                <w:rFonts w:ascii="Times New Roman" w:eastAsia="-윤고딕320" w:hAnsi="Times New Roman" w:cs="Times New Roman"/>
                <w:color w:val="000000"/>
                <w:kern w:val="0"/>
                <w:sz w:val="28"/>
                <w:szCs w:val="28"/>
              </w:rPr>
              <w:t xml:space="preserve"> Population</w:t>
            </w:r>
            <w:r w:rsidRPr="00693088">
              <w:rPr>
                <w:rFonts w:ascii="Times New Roman" w:eastAsia="-윤고딕320" w:hAnsi="Times New Roman" w:cs="Times New Roman"/>
                <w:color w:val="000000"/>
                <w:kern w:val="0"/>
                <w:sz w:val="28"/>
                <w:szCs w:val="28"/>
              </w:rPr>
              <w:t xml:space="preserve">: </w:t>
            </w:r>
            <w:r w:rsidR="003848DE">
              <w:rPr>
                <w:rFonts w:ascii="Times New Roman" w:eastAsia="-윤고딕320" w:hAnsi="Times New Roman" w:cs="Times New Roman"/>
                <w:color w:val="000000"/>
                <w:kern w:val="0"/>
                <w:sz w:val="28"/>
                <w:szCs w:val="28"/>
              </w:rPr>
              <w:t>1,7 million</w:t>
            </w:r>
            <w:r w:rsidR="000D63F8" w:rsidRPr="00693088">
              <w:rPr>
                <w:rFonts w:ascii="Times New Roman" w:eastAsia="-윤고딕320" w:hAnsi="Times New Roman" w:cs="Times New Roman"/>
                <w:color w:val="000000"/>
                <w:kern w:val="0"/>
                <w:sz w:val="28"/>
                <w:szCs w:val="28"/>
              </w:rPr>
              <w:t xml:space="preserve"> </w:t>
            </w:r>
            <w:r w:rsidR="00ED4F4E" w:rsidRPr="00693088">
              <w:rPr>
                <w:rFonts w:ascii="Times New Roman" w:eastAsia="-윤고딕320" w:hAnsi="Times New Roman" w:cs="Times New Roman"/>
                <w:color w:val="000000"/>
                <w:kern w:val="0"/>
                <w:sz w:val="28"/>
                <w:szCs w:val="28"/>
              </w:rPr>
              <w:t>(</w:t>
            </w:r>
            <w:r w:rsidR="005D6F69" w:rsidRPr="00693088">
              <w:rPr>
                <w:rFonts w:ascii="Times New Roman" w:eastAsia="-윤고딕320" w:hAnsi="Times New Roman" w:cs="Times New Roman"/>
                <w:color w:val="000000"/>
                <w:kern w:val="0"/>
                <w:sz w:val="28"/>
                <w:szCs w:val="28"/>
              </w:rPr>
              <w:t>20</w:t>
            </w:r>
            <w:r w:rsidR="00BE13A6" w:rsidRPr="00693088">
              <w:rPr>
                <w:rFonts w:ascii="Times New Roman" w:eastAsia="-윤고딕320" w:hAnsi="Times New Roman" w:cs="Times New Roman"/>
                <w:color w:val="000000"/>
                <w:kern w:val="0"/>
                <w:sz w:val="28"/>
                <w:szCs w:val="28"/>
              </w:rPr>
              <w:t>20</w:t>
            </w:r>
            <w:r w:rsidRPr="00693088">
              <w:rPr>
                <w:rFonts w:ascii="Times New Roman" w:eastAsia="-윤고딕320" w:hAnsi="Times New Roman" w:cs="Times New Roman"/>
                <w:color w:val="000000"/>
                <w:kern w:val="0"/>
                <w:sz w:val="28"/>
                <w:szCs w:val="28"/>
              </w:rPr>
              <w:t>)</w:t>
            </w:r>
          </w:p>
          <w:p w14:paraId="4F7A5263" w14:textId="71C3E527" w:rsidR="006A2046" w:rsidRPr="00693088" w:rsidRDefault="006017C6" w:rsidP="007F3AA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693088">
              <w:rPr>
                <w:rFonts w:ascii="Times New Roman" w:eastAsia="-윤고딕320" w:hAnsi="Times New Roman" w:cs="Times New Roman"/>
                <w:color w:val="000000"/>
                <w:kern w:val="0"/>
                <w:sz w:val="28"/>
                <w:szCs w:val="28"/>
              </w:rPr>
              <w:t xml:space="preserve">▪ </w:t>
            </w:r>
            <w:r w:rsidR="003848DE" w:rsidRPr="003848DE">
              <w:rPr>
                <w:rFonts w:ascii="Times New Roman" w:hAnsi="Times New Roman" w:cs="Times New Roman"/>
                <w:color w:val="333333"/>
                <w:sz w:val="28"/>
                <w:szCs w:val="28"/>
                <w:shd w:val="clear" w:color="auto" w:fill="FFFFFF"/>
              </w:rPr>
              <w:t>Proportion of urban population</w:t>
            </w:r>
            <w:r w:rsidR="00302E1D" w:rsidRPr="00693088">
              <w:rPr>
                <w:rFonts w:ascii="Times New Roman" w:eastAsia="-윤고딕320" w:hAnsi="Times New Roman" w:cs="Times New Roman"/>
                <w:color w:val="000000"/>
                <w:kern w:val="0"/>
                <w:sz w:val="28"/>
                <w:szCs w:val="28"/>
              </w:rPr>
              <w:t>:</w:t>
            </w:r>
            <w:r w:rsidR="009E7A6F" w:rsidRPr="00693088">
              <w:rPr>
                <w:rFonts w:ascii="Times New Roman" w:eastAsia="-윤고딕320" w:hAnsi="Times New Roman" w:cs="Times New Roman"/>
                <w:color w:val="000000"/>
                <w:kern w:val="0"/>
                <w:sz w:val="28"/>
                <w:szCs w:val="28"/>
              </w:rPr>
              <w:t xml:space="preserve"> 28</w:t>
            </w:r>
            <w:r w:rsidR="00156E2C" w:rsidRPr="00693088">
              <w:rPr>
                <w:rFonts w:ascii="Times New Roman" w:eastAsia="-윤고딕320" w:hAnsi="Times New Roman" w:cs="Times New Roman"/>
                <w:color w:val="000000"/>
                <w:kern w:val="0"/>
                <w:sz w:val="28"/>
                <w:szCs w:val="28"/>
              </w:rPr>
              <w:t>,3</w:t>
            </w:r>
            <w:r w:rsidRPr="00693088">
              <w:rPr>
                <w:rFonts w:ascii="Times New Roman" w:eastAsia="-윤고딕320" w:hAnsi="Times New Roman" w:cs="Times New Roman"/>
                <w:color w:val="000000"/>
                <w:kern w:val="0"/>
                <w:sz w:val="28"/>
                <w:szCs w:val="28"/>
              </w:rPr>
              <w:t xml:space="preserve">% </w:t>
            </w:r>
          </w:p>
        </w:tc>
      </w:tr>
      <w:tr w:rsidR="005D55F6" w:rsidRPr="00693088" w14:paraId="5F860B26" w14:textId="77777777" w:rsidTr="00437282">
        <w:trPr>
          <w:trHeight w:val="258"/>
        </w:trPr>
        <w:tc>
          <w:tcPr>
            <w:tcW w:w="1909"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773DFDAC" w14:textId="36E984B5" w:rsidR="00AA0072" w:rsidRPr="00693088" w:rsidRDefault="003848DE" w:rsidP="007F3AA3">
            <w:pPr>
              <w:widowControl/>
              <w:wordWrap/>
              <w:spacing w:before="120" w:after="120" w:line="240" w:lineRule="auto"/>
              <w:jc w:val="center"/>
              <w:textAlignment w:val="baseline"/>
              <w:rPr>
                <w:rFonts w:ascii="Times New Roman" w:eastAsia="Gulim" w:hAnsi="Times New Roman" w:cs="Times New Roman"/>
                <w:b/>
                <w:bCs/>
                <w:color w:val="000000"/>
                <w:kern w:val="0"/>
                <w:sz w:val="28"/>
                <w:szCs w:val="28"/>
              </w:rPr>
            </w:pPr>
            <w:r>
              <w:rPr>
                <w:rFonts w:ascii="Times New Roman" w:eastAsia="Gulim" w:hAnsi="Times New Roman" w:cs="Times New Roman"/>
                <w:b/>
                <w:bCs/>
                <w:color w:val="000000"/>
                <w:kern w:val="0"/>
                <w:sz w:val="28"/>
                <w:szCs w:val="28"/>
              </w:rPr>
              <w:t>Geographical &amp; political location</w:t>
            </w:r>
          </w:p>
        </w:tc>
        <w:tc>
          <w:tcPr>
            <w:tcW w:w="7560"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03B3E6C8" w14:textId="692EE9E7" w:rsidR="000675D3" w:rsidRPr="000675D3" w:rsidRDefault="000675D3" w:rsidP="000675D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Pr>
                <w:rFonts w:ascii="Times New Roman" w:eastAsia="-윤고딕320" w:hAnsi="Times New Roman" w:cs="Times New Roman"/>
                <w:color w:val="000000"/>
                <w:kern w:val="0"/>
                <w:sz w:val="28"/>
                <w:szCs w:val="28"/>
              </w:rPr>
              <w:t xml:space="preserve">- </w:t>
            </w:r>
            <w:proofErr w:type="spellStart"/>
            <w:r w:rsidRPr="000675D3">
              <w:rPr>
                <w:rFonts w:ascii="Times New Roman" w:eastAsia="-윤고딕320" w:hAnsi="Times New Roman" w:cs="Times New Roman"/>
                <w:color w:val="000000"/>
                <w:kern w:val="0"/>
                <w:sz w:val="28"/>
                <w:szCs w:val="28"/>
              </w:rPr>
              <w:t>Kien</w:t>
            </w:r>
            <w:proofErr w:type="spellEnd"/>
            <w:r w:rsidRPr="000675D3">
              <w:rPr>
                <w:rFonts w:ascii="Times New Roman" w:eastAsia="-윤고딕320" w:hAnsi="Times New Roman" w:cs="Times New Roman"/>
                <w:color w:val="000000"/>
                <w:kern w:val="0"/>
                <w:sz w:val="28"/>
                <w:szCs w:val="28"/>
              </w:rPr>
              <w:t xml:space="preserve"> </w:t>
            </w:r>
            <w:proofErr w:type="spellStart"/>
            <w:r w:rsidRPr="000675D3">
              <w:rPr>
                <w:rFonts w:ascii="Times New Roman" w:eastAsia="-윤고딕320" w:hAnsi="Times New Roman" w:cs="Times New Roman"/>
                <w:color w:val="000000"/>
                <w:kern w:val="0"/>
                <w:sz w:val="28"/>
                <w:szCs w:val="28"/>
              </w:rPr>
              <w:t>Giang</w:t>
            </w:r>
            <w:proofErr w:type="spellEnd"/>
            <w:r w:rsidRPr="000675D3">
              <w:rPr>
                <w:rFonts w:ascii="Times New Roman" w:eastAsia="-윤고딕320" w:hAnsi="Times New Roman" w:cs="Times New Roman"/>
                <w:color w:val="000000"/>
                <w:kern w:val="0"/>
                <w:sz w:val="28"/>
                <w:szCs w:val="28"/>
              </w:rPr>
              <w:t xml:space="preserve"> is a province in the southwest of Vietnam, one of the four key economic regions in the Mekong Delta.</w:t>
            </w:r>
          </w:p>
          <w:p w14:paraId="27A94034" w14:textId="16B826F8" w:rsidR="000675D3" w:rsidRPr="000675D3" w:rsidRDefault="000675D3" w:rsidP="000675D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0675D3">
              <w:rPr>
                <w:rFonts w:ascii="Times New Roman" w:eastAsia="-윤고딕320" w:hAnsi="Times New Roman" w:cs="Times New Roman"/>
                <w:color w:val="000000"/>
                <w:kern w:val="0"/>
                <w:sz w:val="28"/>
                <w:szCs w:val="28"/>
              </w:rPr>
              <w:t>- The administr</w:t>
            </w:r>
            <w:r>
              <w:rPr>
                <w:rFonts w:ascii="Times New Roman" w:eastAsia="-윤고딕320" w:hAnsi="Times New Roman" w:cs="Times New Roman"/>
                <w:color w:val="000000"/>
                <w:kern w:val="0"/>
                <w:sz w:val="28"/>
                <w:szCs w:val="28"/>
              </w:rPr>
              <w:t>ative boundary of the</w:t>
            </w:r>
            <w:r w:rsidRPr="000675D3">
              <w:rPr>
                <w:rFonts w:ascii="Times New Roman" w:eastAsia="-윤고딕320" w:hAnsi="Times New Roman" w:cs="Times New Roman"/>
                <w:color w:val="000000"/>
                <w:kern w:val="0"/>
                <w:sz w:val="28"/>
                <w:szCs w:val="28"/>
              </w:rPr>
              <w:t xml:space="preserve"> province:</w:t>
            </w:r>
          </w:p>
          <w:p w14:paraId="2310D18D" w14:textId="105D9AF7" w:rsidR="000675D3" w:rsidRPr="000675D3" w:rsidRDefault="000675D3" w:rsidP="000675D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0675D3">
              <w:rPr>
                <w:rFonts w:ascii="Times New Roman" w:eastAsia="-윤고딕320" w:hAnsi="Times New Roman" w:cs="Times New Roman"/>
                <w:color w:val="000000"/>
                <w:kern w:val="0"/>
                <w:sz w:val="28"/>
                <w:szCs w:val="28"/>
              </w:rPr>
              <w:t xml:space="preserve">+ The East and </w:t>
            </w:r>
            <w:r>
              <w:rPr>
                <w:rFonts w:ascii="Times New Roman" w:eastAsia="-윤고딕320" w:hAnsi="Times New Roman" w:cs="Times New Roman"/>
                <w:color w:val="000000"/>
                <w:kern w:val="0"/>
                <w:sz w:val="28"/>
                <w:szCs w:val="28"/>
              </w:rPr>
              <w:t xml:space="preserve">the </w:t>
            </w:r>
            <w:r w:rsidRPr="000675D3">
              <w:rPr>
                <w:rFonts w:ascii="Times New Roman" w:eastAsia="-윤고딕320" w:hAnsi="Times New Roman" w:cs="Times New Roman"/>
                <w:color w:val="000000"/>
                <w:kern w:val="0"/>
                <w:sz w:val="28"/>
                <w:szCs w:val="28"/>
              </w:rPr>
              <w:t>Northeast</w:t>
            </w:r>
            <w:r>
              <w:rPr>
                <w:rFonts w:ascii="Times New Roman" w:eastAsia="-윤고딕320" w:hAnsi="Times New Roman" w:cs="Times New Roman"/>
                <w:color w:val="000000"/>
                <w:kern w:val="0"/>
                <w:sz w:val="28"/>
                <w:szCs w:val="28"/>
              </w:rPr>
              <w:t xml:space="preserve"> of the province border</w:t>
            </w:r>
            <w:r w:rsidRPr="000675D3">
              <w:rPr>
                <w:rFonts w:ascii="Times New Roman" w:eastAsia="-윤고딕320" w:hAnsi="Times New Roman" w:cs="Times New Roman"/>
                <w:color w:val="000000"/>
                <w:kern w:val="0"/>
                <w:sz w:val="28"/>
                <w:szCs w:val="28"/>
              </w:rPr>
              <w:t xml:space="preserve"> with An </w:t>
            </w:r>
            <w:proofErr w:type="spellStart"/>
            <w:r w:rsidRPr="000675D3">
              <w:rPr>
                <w:rFonts w:ascii="Times New Roman" w:eastAsia="-윤고딕320" w:hAnsi="Times New Roman" w:cs="Times New Roman"/>
                <w:color w:val="000000"/>
                <w:kern w:val="0"/>
                <w:sz w:val="28"/>
                <w:szCs w:val="28"/>
              </w:rPr>
              <w:t>Giang</w:t>
            </w:r>
            <w:proofErr w:type="spellEnd"/>
            <w:r w:rsidRPr="000675D3">
              <w:rPr>
                <w:rFonts w:ascii="Times New Roman" w:eastAsia="-윤고딕320" w:hAnsi="Times New Roman" w:cs="Times New Roman"/>
                <w:color w:val="000000"/>
                <w:kern w:val="0"/>
                <w:sz w:val="28"/>
                <w:szCs w:val="28"/>
              </w:rPr>
              <w:t xml:space="preserve"> province, Can </w:t>
            </w:r>
            <w:proofErr w:type="spellStart"/>
            <w:r w:rsidRPr="000675D3">
              <w:rPr>
                <w:rFonts w:ascii="Times New Roman" w:eastAsia="-윤고딕320" w:hAnsi="Times New Roman" w:cs="Times New Roman"/>
                <w:color w:val="000000"/>
                <w:kern w:val="0"/>
                <w:sz w:val="28"/>
                <w:szCs w:val="28"/>
              </w:rPr>
              <w:t>Tho</w:t>
            </w:r>
            <w:proofErr w:type="spellEnd"/>
            <w:r w:rsidRPr="000675D3">
              <w:rPr>
                <w:rFonts w:ascii="Times New Roman" w:eastAsia="-윤고딕320" w:hAnsi="Times New Roman" w:cs="Times New Roman"/>
                <w:color w:val="000000"/>
                <w:kern w:val="0"/>
                <w:sz w:val="28"/>
                <w:szCs w:val="28"/>
              </w:rPr>
              <w:t xml:space="preserve"> city and </w:t>
            </w:r>
            <w:proofErr w:type="spellStart"/>
            <w:r w:rsidRPr="000675D3">
              <w:rPr>
                <w:rFonts w:ascii="Times New Roman" w:eastAsia="-윤고딕320" w:hAnsi="Times New Roman" w:cs="Times New Roman"/>
                <w:color w:val="000000"/>
                <w:kern w:val="0"/>
                <w:sz w:val="28"/>
                <w:szCs w:val="28"/>
              </w:rPr>
              <w:t>Hau</w:t>
            </w:r>
            <w:proofErr w:type="spellEnd"/>
            <w:r w:rsidRPr="000675D3">
              <w:rPr>
                <w:rFonts w:ascii="Times New Roman" w:eastAsia="-윤고딕320" w:hAnsi="Times New Roman" w:cs="Times New Roman"/>
                <w:color w:val="000000"/>
                <w:kern w:val="0"/>
                <w:sz w:val="28"/>
                <w:szCs w:val="28"/>
              </w:rPr>
              <w:t xml:space="preserve"> </w:t>
            </w:r>
            <w:proofErr w:type="spellStart"/>
            <w:r w:rsidRPr="000675D3">
              <w:rPr>
                <w:rFonts w:ascii="Times New Roman" w:eastAsia="-윤고딕320" w:hAnsi="Times New Roman" w:cs="Times New Roman"/>
                <w:color w:val="000000"/>
                <w:kern w:val="0"/>
                <w:sz w:val="28"/>
                <w:szCs w:val="28"/>
              </w:rPr>
              <w:t>Giang</w:t>
            </w:r>
            <w:proofErr w:type="spellEnd"/>
            <w:r w:rsidRPr="000675D3">
              <w:rPr>
                <w:rFonts w:ascii="Times New Roman" w:eastAsia="-윤고딕320" w:hAnsi="Times New Roman" w:cs="Times New Roman"/>
                <w:color w:val="000000"/>
                <w:kern w:val="0"/>
                <w:sz w:val="28"/>
                <w:szCs w:val="28"/>
              </w:rPr>
              <w:t xml:space="preserve"> province;</w:t>
            </w:r>
          </w:p>
          <w:p w14:paraId="5743CCB6" w14:textId="77777777" w:rsidR="000675D3" w:rsidRPr="000675D3" w:rsidRDefault="000675D3" w:rsidP="000675D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0675D3">
              <w:rPr>
                <w:rFonts w:ascii="Times New Roman" w:eastAsia="-윤고딕320" w:hAnsi="Times New Roman" w:cs="Times New Roman"/>
                <w:color w:val="000000"/>
                <w:kern w:val="0"/>
                <w:sz w:val="28"/>
                <w:szCs w:val="28"/>
              </w:rPr>
              <w:t>+ The South borders on Bac Lieu and Ca Mau provinces;</w:t>
            </w:r>
          </w:p>
          <w:p w14:paraId="5F114EB0" w14:textId="77777777" w:rsidR="000675D3" w:rsidRPr="000675D3" w:rsidRDefault="000675D3" w:rsidP="000675D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0675D3">
              <w:rPr>
                <w:rFonts w:ascii="Times New Roman" w:eastAsia="-윤고딕320" w:hAnsi="Times New Roman" w:cs="Times New Roman"/>
                <w:color w:val="000000"/>
                <w:kern w:val="0"/>
                <w:sz w:val="28"/>
                <w:szCs w:val="28"/>
              </w:rPr>
              <w:t>+ To the west and southwest is the Gulf of Thailand with a coastline of more than 200km, with over 145 islands, big and small, bordering the waters of such countries: Cambodia, Malaysia, Indonesia;</w:t>
            </w:r>
          </w:p>
          <w:p w14:paraId="2039ABF1" w14:textId="36049758" w:rsidR="00EA1F57" w:rsidRPr="00693088" w:rsidRDefault="000675D3" w:rsidP="000675D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0675D3">
              <w:rPr>
                <w:rFonts w:ascii="Times New Roman" w:eastAsia="-윤고딕320" w:hAnsi="Times New Roman" w:cs="Times New Roman"/>
                <w:color w:val="000000"/>
                <w:kern w:val="0"/>
                <w:sz w:val="28"/>
                <w:szCs w:val="28"/>
              </w:rPr>
              <w:t>+ The North borders on the Kingdom of Cambodia, with a land border of 56.8km long.</w:t>
            </w:r>
          </w:p>
        </w:tc>
      </w:tr>
      <w:tr w:rsidR="005D55F6" w:rsidRPr="00693088" w14:paraId="2AFECD24" w14:textId="77777777" w:rsidTr="00437282">
        <w:trPr>
          <w:trHeight w:val="742"/>
        </w:trPr>
        <w:tc>
          <w:tcPr>
            <w:tcW w:w="1909"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34669F66" w14:textId="7C556EC4" w:rsidR="006A2046" w:rsidRPr="00693088" w:rsidRDefault="004E34A5" w:rsidP="007F3AA3">
            <w:pPr>
              <w:widowControl/>
              <w:wordWrap/>
              <w:spacing w:before="120" w:after="120" w:line="240" w:lineRule="auto"/>
              <w:jc w:val="center"/>
              <w:textAlignment w:val="baseline"/>
              <w:rPr>
                <w:rFonts w:ascii="Times New Roman" w:eastAsia="Gulim" w:hAnsi="Times New Roman" w:cs="Times New Roman"/>
                <w:b/>
                <w:bCs/>
                <w:color w:val="000000"/>
                <w:kern w:val="0"/>
                <w:sz w:val="28"/>
                <w:szCs w:val="28"/>
              </w:rPr>
            </w:pPr>
            <w:r>
              <w:rPr>
                <w:rFonts w:ascii="Times New Roman" w:eastAsia="Gulim" w:hAnsi="Times New Roman" w:cs="Times New Roman"/>
                <w:b/>
                <w:bCs/>
                <w:color w:val="000000"/>
                <w:kern w:val="0"/>
                <w:sz w:val="28"/>
                <w:szCs w:val="28"/>
              </w:rPr>
              <w:t>Transportation system</w:t>
            </w:r>
          </w:p>
        </w:tc>
        <w:tc>
          <w:tcPr>
            <w:tcW w:w="7560"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565A6860" w14:textId="578D29BE" w:rsidR="00EA1F57" w:rsidRPr="00693088" w:rsidRDefault="001E7BB2" w:rsidP="007F3AA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693088">
              <w:rPr>
                <w:rFonts w:ascii="Times New Roman" w:eastAsia="-윤고딕320" w:hAnsi="Times New Roman" w:cs="Times New Roman"/>
                <w:color w:val="000000"/>
                <w:kern w:val="0"/>
                <w:sz w:val="28"/>
                <w:szCs w:val="28"/>
              </w:rPr>
              <w:t xml:space="preserve">- </w:t>
            </w:r>
            <w:r w:rsidR="000675D3">
              <w:rPr>
                <w:rFonts w:ascii="Times New Roman" w:eastAsia="-윤고딕320" w:hAnsi="Times New Roman" w:cs="Times New Roman"/>
                <w:color w:val="000000"/>
                <w:kern w:val="0"/>
                <w:sz w:val="28"/>
                <w:szCs w:val="28"/>
              </w:rPr>
              <w:t>Distance from Hanoi: 1.967 k</w:t>
            </w:r>
            <w:r w:rsidR="00EA1F57" w:rsidRPr="00693088">
              <w:rPr>
                <w:rFonts w:ascii="Times New Roman" w:eastAsia="-윤고딕320" w:hAnsi="Times New Roman" w:cs="Times New Roman"/>
                <w:color w:val="000000"/>
                <w:kern w:val="0"/>
                <w:sz w:val="28"/>
                <w:szCs w:val="28"/>
              </w:rPr>
              <w:t>m</w:t>
            </w:r>
            <w:r w:rsidRPr="00693088">
              <w:rPr>
                <w:rFonts w:ascii="Times New Roman" w:eastAsia="-윤고딕320" w:hAnsi="Times New Roman" w:cs="Times New Roman"/>
                <w:color w:val="000000"/>
                <w:kern w:val="0"/>
                <w:sz w:val="28"/>
                <w:szCs w:val="28"/>
              </w:rPr>
              <w:t>;</w:t>
            </w:r>
          </w:p>
          <w:p w14:paraId="47D0C052" w14:textId="6EDEB7F3" w:rsidR="00100EB3" w:rsidRPr="00693088" w:rsidRDefault="001E7BB2" w:rsidP="007F3AA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693088">
              <w:rPr>
                <w:rFonts w:ascii="Times New Roman" w:eastAsia="-윤고딕320" w:hAnsi="Times New Roman" w:cs="Times New Roman"/>
                <w:color w:val="000000"/>
                <w:kern w:val="0"/>
                <w:sz w:val="28"/>
                <w:szCs w:val="28"/>
              </w:rPr>
              <w:t xml:space="preserve">- </w:t>
            </w:r>
            <w:r w:rsidR="000675D3">
              <w:rPr>
                <w:rFonts w:ascii="Times New Roman" w:eastAsia="-윤고딕320" w:hAnsi="Times New Roman" w:cs="Times New Roman"/>
                <w:color w:val="000000"/>
                <w:kern w:val="0"/>
                <w:sz w:val="28"/>
                <w:szCs w:val="28"/>
              </w:rPr>
              <w:t>Distance from Da Nang</w:t>
            </w:r>
            <w:r w:rsidR="00EA1F57" w:rsidRPr="00693088">
              <w:rPr>
                <w:rFonts w:ascii="Times New Roman" w:eastAsia="-윤고딕320" w:hAnsi="Times New Roman" w:cs="Times New Roman"/>
                <w:color w:val="000000"/>
                <w:kern w:val="0"/>
                <w:sz w:val="28"/>
                <w:szCs w:val="28"/>
              </w:rPr>
              <w:t>: 1.100 km</w:t>
            </w:r>
            <w:r w:rsidRPr="00693088">
              <w:rPr>
                <w:rFonts w:ascii="Times New Roman" w:eastAsia="-윤고딕320" w:hAnsi="Times New Roman" w:cs="Times New Roman"/>
                <w:color w:val="000000"/>
                <w:kern w:val="0"/>
                <w:sz w:val="28"/>
                <w:szCs w:val="28"/>
              </w:rPr>
              <w:t>;</w:t>
            </w:r>
          </w:p>
          <w:p w14:paraId="31D01DC8" w14:textId="792379F1" w:rsidR="005502DE" w:rsidRPr="00693088" w:rsidRDefault="005502DE" w:rsidP="005502DE">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693088">
              <w:rPr>
                <w:rFonts w:ascii="Times New Roman" w:eastAsia="-윤고딕320" w:hAnsi="Times New Roman" w:cs="Times New Roman"/>
                <w:color w:val="000000"/>
                <w:kern w:val="0"/>
                <w:sz w:val="28"/>
                <w:szCs w:val="28"/>
              </w:rPr>
              <w:t xml:space="preserve">- </w:t>
            </w:r>
            <w:r w:rsidR="000675D3">
              <w:rPr>
                <w:rFonts w:ascii="Times New Roman" w:eastAsia="-윤고딕320" w:hAnsi="Times New Roman" w:cs="Times New Roman"/>
                <w:color w:val="000000"/>
                <w:kern w:val="0"/>
                <w:sz w:val="28"/>
                <w:szCs w:val="28"/>
              </w:rPr>
              <w:t>Distance from HCMC</w:t>
            </w:r>
            <w:r w:rsidRPr="00693088">
              <w:rPr>
                <w:rFonts w:ascii="Times New Roman" w:eastAsia="-윤고딕320" w:hAnsi="Times New Roman" w:cs="Times New Roman"/>
                <w:color w:val="000000"/>
                <w:kern w:val="0"/>
                <w:sz w:val="28"/>
                <w:szCs w:val="28"/>
              </w:rPr>
              <w:t>: 250 km;</w:t>
            </w:r>
          </w:p>
          <w:p w14:paraId="3B0F5ED7" w14:textId="4ABC2D6F" w:rsidR="005502DE" w:rsidRPr="00693088" w:rsidRDefault="005502DE" w:rsidP="007F3AA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693088">
              <w:rPr>
                <w:rFonts w:ascii="Times New Roman" w:eastAsia="-윤고딕320" w:hAnsi="Times New Roman" w:cs="Times New Roman"/>
                <w:color w:val="000000"/>
                <w:kern w:val="0"/>
                <w:sz w:val="28"/>
                <w:szCs w:val="28"/>
              </w:rPr>
              <w:t xml:space="preserve">- </w:t>
            </w:r>
            <w:r w:rsidR="004E34A5">
              <w:rPr>
                <w:rFonts w:ascii="Times New Roman" w:eastAsia="-윤고딕320" w:hAnsi="Times New Roman" w:cs="Times New Roman"/>
                <w:color w:val="000000"/>
                <w:kern w:val="0"/>
                <w:sz w:val="28"/>
                <w:szCs w:val="28"/>
              </w:rPr>
              <w:t xml:space="preserve">Distance from Can </w:t>
            </w:r>
            <w:proofErr w:type="spellStart"/>
            <w:r w:rsidR="004E34A5">
              <w:rPr>
                <w:rFonts w:ascii="Times New Roman" w:eastAsia="-윤고딕320" w:hAnsi="Times New Roman" w:cs="Times New Roman"/>
                <w:color w:val="000000"/>
                <w:kern w:val="0"/>
                <w:sz w:val="28"/>
                <w:szCs w:val="28"/>
              </w:rPr>
              <w:t>Tho</w:t>
            </w:r>
            <w:proofErr w:type="spellEnd"/>
            <w:r w:rsidRPr="00693088">
              <w:rPr>
                <w:rFonts w:ascii="Times New Roman" w:eastAsia="-윤고딕320" w:hAnsi="Times New Roman" w:cs="Times New Roman"/>
                <w:color w:val="000000"/>
                <w:kern w:val="0"/>
                <w:sz w:val="28"/>
                <w:szCs w:val="28"/>
              </w:rPr>
              <w:t xml:space="preserve">: </w:t>
            </w:r>
            <w:r w:rsidR="00483963" w:rsidRPr="00693088">
              <w:rPr>
                <w:rFonts w:ascii="Times New Roman" w:eastAsia="-윤고딕320" w:hAnsi="Times New Roman" w:cs="Times New Roman"/>
                <w:color w:val="000000"/>
                <w:kern w:val="0"/>
                <w:sz w:val="28"/>
                <w:szCs w:val="28"/>
              </w:rPr>
              <w:t>120</w:t>
            </w:r>
            <w:r w:rsidRPr="00693088">
              <w:rPr>
                <w:rFonts w:ascii="Times New Roman" w:eastAsia="-윤고딕320" w:hAnsi="Times New Roman" w:cs="Times New Roman"/>
                <w:color w:val="000000"/>
                <w:kern w:val="0"/>
                <w:sz w:val="28"/>
                <w:szCs w:val="28"/>
              </w:rPr>
              <w:t xml:space="preserve"> km</w:t>
            </w:r>
            <w:r w:rsidR="005D4CD8" w:rsidRPr="00693088">
              <w:rPr>
                <w:rFonts w:ascii="Times New Roman" w:eastAsia="-윤고딕320" w:hAnsi="Times New Roman" w:cs="Times New Roman"/>
                <w:color w:val="000000"/>
                <w:kern w:val="0"/>
                <w:sz w:val="28"/>
                <w:szCs w:val="28"/>
              </w:rPr>
              <w:t>;</w:t>
            </w:r>
          </w:p>
          <w:p w14:paraId="48AD2C58" w14:textId="27B00D13" w:rsidR="009870DC" w:rsidRDefault="009870DC" w:rsidP="007F3AA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Pr>
                <w:rFonts w:ascii="Times New Roman" w:eastAsia="-윤고딕320" w:hAnsi="Times New Roman" w:cs="Times New Roman"/>
                <w:color w:val="000000"/>
                <w:kern w:val="0"/>
                <w:sz w:val="28"/>
                <w:szCs w:val="28"/>
              </w:rPr>
              <w:t xml:space="preserve">- </w:t>
            </w:r>
            <w:r w:rsidR="004E34A5">
              <w:rPr>
                <w:rFonts w:ascii="Times New Roman" w:eastAsia="-윤고딕320" w:hAnsi="Times New Roman" w:cs="Times New Roman"/>
                <w:color w:val="000000"/>
                <w:kern w:val="0"/>
                <w:sz w:val="28"/>
                <w:szCs w:val="28"/>
              </w:rPr>
              <w:t xml:space="preserve">National highways: 80, 61, 63, </w:t>
            </w:r>
            <w:r w:rsidR="00060F4D">
              <w:rPr>
                <w:rFonts w:ascii="Times New Roman" w:eastAsia="-윤고딕320" w:hAnsi="Times New Roman" w:cs="Times New Roman"/>
                <w:color w:val="000000"/>
                <w:kern w:val="0"/>
                <w:sz w:val="28"/>
                <w:szCs w:val="28"/>
              </w:rPr>
              <w:t>R</w:t>
            </w:r>
            <w:r w:rsidR="004E34A5">
              <w:rPr>
                <w:rFonts w:ascii="Times New Roman" w:eastAsia="-윤고딕320" w:hAnsi="Times New Roman" w:cs="Times New Roman"/>
                <w:color w:val="000000"/>
                <w:kern w:val="0"/>
                <w:sz w:val="28"/>
                <w:szCs w:val="28"/>
              </w:rPr>
              <w:t xml:space="preserve">ach </w:t>
            </w:r>
            <w:proofErr w:type="spellStart"/>
            <w:r w:rsidR="004E34A5">
              <w:rPr>
                <w:rFonts w:ascii="Times New Roman" w:eastAsia="-윤고딕320" w:hAnsi="Times New Roman" w:cs="Times New Roman"/>
                <w:color w:val="000000"/>
                <w:kern w:val="0"/>
                <w:sz w:val="28"/>
                <w:szCs w:val="28"/>
              </w:rPr>
              <w:t>Soi</w:t>
            </w:r>
            <w:proofErr w:type="spellEnd"/>
            <w:r w:rsidR="00060F4D">
              <w:rPr>
                <w:rFonts w:ascii="Times New Roman" w:eastAsia="-윤고딕320" w:hAnsi="Times New Roman" w:cs="Times New Roman"/>
                <w:color w:val="000000"/>
                <w:kern w:val="0"/>
                <w:sz w:val="28"/>
                <w:szCs w:val="28"/>
              </w:rPr>
              <w:t xml:space="preserve"> </w:t>
            </w:r>
            <w:r w:rsidR="004E34A5">
              <w:rPr>
                <w:rFonts w:ascii="Times New Roman" w:eastAsia="-윤고딕320" w:hAnsi="Times New Roman" w:cs="Times New Roman"/>
                <w:color w:val="000000"/>
                <w:kern w:val="0"/>
                <w:sz w:val="28"/>
                <w:szCs w:val="28"/>
              </w:rPr>
              <w:t>–</w:t>
            </w:r>
            <w:r w:rsidR="00060F4D">
              <w:rPr>
                <w:rFonts w:ascii="Times New Roman" w:eastAsia="-윤고딕320" w:hAnsi="Times New Roman" w:cs="Times New Roman"/>
                <w:color w:val="000000"/>
                <w:kern w:val="0"/>
                <w:sz w:val="28"/>
                <w:szCs w:val="28"/>
              </w:rPr>
              <w:t xml:space="preserve"> L</w:t>
            </w:r>
            <w:r w:rsidR="004E34A5">
              <w:rPr>
                <w:rFonts w:ascii="Times New Roman" w:eastAsia="-윤고딕320" w:hAnsi="Times New Roman" w:cs="Times New Roman"/>
                <w:color w:val="000000"/>
                <w:kern w:val="0"/>
                <w:sz w:val="28"/>
                <w:szCs w:val="28"/>
              </w:rPr>
              <w:t>o</w:t>
            </w:r>
            <w:r w:rsidR="00060F4D">
              <w:rPr>
                <w:rFonts w:ascii="Times New Roman" w:eastAsia="-윤고딕320" w:hAnsi="Times New Roman" w:cs="Times New Roman"/>
                <w:color w:val="000000"/>
                <w:kern w:val="0"/>
                <w:sz w:val="28"/>
                <w:szCs w:val="28"/>
              </w:rPr>
              <w:t xml:space="preserve"> </w:t>
            </w:r>
            <w:proofErr w:type="spellStart"/>
            <w:r w:rsidR="00060F4D">
              <w:rPr>
                <w:rFonts w:ascii="Times New Roman" w:eastAsia="-윤고딕320" w:hAnsi="Times New Roman" w:cs="Times New Roman"/>
                <w:color w:val="000000"/>
                <w:kern w:val="0"/>
                <w:sz w:val="28"/>
                <w:szCs w:val="28"/>
              </w:rPr>
              <w:t>T</w:t>
            </w:r>
            <w:r w:rsidR="004E34A5">
              <w:rPr>
                <w:rFonts w:ascii="Times New Roman" w:eastAsia="-윤고딕320" w:hAnsi="Times New Roman" w:cs="Times New Roman"/>
                <w:color w:val="000000"/>
                <w:kern w:val="0"/>
                <w:sz w:val="28"/>
                <w:szCs w:val="28"/>
              </w:rPr>
              <w:t>e</w:t>
            </w:r>
            <w:proofErr w:type="spellEnd"/>
            <w:r w:rsidR="00250A21">
              <w:rPr>
                <w:rFonts w:ascii="Times New Roman" w:eastAsia="-윤고딕320" w:hAnsi="Times New Roman" w:cs="Times New Roman"/>
                <w:color w:val="000000"/>
                <w:kern w:val="0"/>
                <w:sz w:val="28"/>
                <w:szCs w:val="28"/>
              </w:rPr>
              <w:t>;</w:t>
            </w:r>
          </w:p>
          <w:p w14:paraId="6A75BD9B" w14:textId="0CDA84D4" w:rsidR="004E34A5" w:rsidRDefault="004E34A5" w:rsidP="007F3AA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Pr>
                <w:rFonts w:ascii="Times New Roman" w:eastAsia="-윤고딕320" w:hAnsi="Times New Roman" w:cs="Times New Roman"/>
                <w:color w:val="000000"/>
                <w:kern w:val="0"/>
                <w:sz w:val="28"/>
                <w:szCs w:val="28"/>
              </w:rPr>
              <w:t xml:space="preserve">- 100% of asphalt roads to communes in </w:t>
            </w:r>
            <w:proofErr w:type="spellStart"/>
            <w:r>
              <w:rPr>
                <w:rFonts w:ascii="Times New Roman" w:eastAsia="-윤고딕320" w:hAnsi="Times New Roman" w:cs="Times New Roman"/>
                <w:color w:val="000000"/>
                <w:kern w:val="0"/>
                <w:sz w:val="28"/>
                <w:szCs w:val="28"/>
              </w:rPr>
              <w:t>Kien</w:t>
            </w:r>
            <w:proofErr w:type="spellEnd"/>
            <w:r>
              <w:rPr>
                <w:rFonts w:ascii="Times New Roman" w:eastAsia="-윤고딕320" w:hAnsi="Times New Roman" w:cs="Times New Roman"/>
                <w:color w:val="000000"/>
                <w:kern w:val="0"/>
                <w:sz w:val="28"/>
                <w:szCs w:val="28"/>
              </w:rPr>
              <w:t xml:space="preserve"> </w:t>
            </w:r>
            <w:proofErr w:type="spellStart"/>
            <w:r>
              <w:rPr>
                <w:rFonts w:ascii="Times New Roman" w:eastAsia="-윤고딕320" w:hAnsi="Times New Roman" w:cs="Times New Roman"/>
                <w:color w:val="000000"/>
                <w:kern w:val="0"/>
                <w:sz w:val="28"/>
                <w:szCs w:val="28"/>
              </w:rPr>
              <w:t>Giang</w:t>
            </w:r>
            <w:proofErr w:type="spellEnd"/>
            <w:r>
              <w:rPr>
                <w:rFonts w:ascii="Times New Roman" w:eastAsia="-윤고딕320" w:hAnsi="Times New Roman" w:cs="Times New Roman"/>
                <w:color w:val="000000"/>
                <w:kern w:val="0"/>
                <w:sz w:val="28"/>
                <w:szCs w:val="28"/>
              </w:rPr>
              <w:t xml:space="preserve"> </w:t>
            </w:r>
            <w:r w:rsidRPr="004E34A5">
              <w:rPr>
                <w:rFonts w:ascii="Times New Roman" w:eastAsia="-윤고딕320" w:hAnsi="Times New Roman" w:cs="Times New Roman"/>
                <w:color w:val="000000"/>
                <w:kern w:val="0"/>
                <w:sz w:val="28"/>
                <w:szCs w:val="28"/>
              </w:rPr>
              <w:t>province;</w:t>
            </w:r>
          </w:p>
          <w:p w14:paraId="46776F33" w14:textId="7A01D335" w:rsidR="004E34A5" w:rsidRDefault="004E34A5" w:rsidP="009702AA">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Pr>
                <w:rFonts w:ascii="Times New Roman" w:eastAsia="-윤고딕320" w:hAnsi="Times New Roman" w:cs="Times New Roman"/>
                <w:color w:val="000000"/>
                <w:kern w:val="0"/>
                <w:sz w:val="28"/>
                <w:szCs w:val="28"/>
              </w:rPr>
              <w:t xml:space="preserve">- </w:t>
            </w:r>
            <w:r w:rsidRPr="004E34A5">
              <w:rPr>
                <w:rFonts w:ascii="Times New Roman" w:eastAsia="-윤고딕320" w:hAnsi="Times New Roman" w:cs="Times New Roman"/>
                <w:color w:val="000000"/>
                <w:kern w:val="0"/>
                <w:sz w:val="28"/>
                <w:szCs w:val="28"/>
              </w:rPr>
              <w:t xml:space="preserve">2 airports: Rach Gia airport and </w:t>
            </w:r>
            <w:proofErr w:type="spellStart"/>
            <w:r w:rsidRPr="004E34A5">
              <w:rPr>
                <w:rFonts w:ascii="Times New Roman" w:eastAsia="-윤고딕320" w:hAnsi="Times New Roman" w:cs="Times New Roman"/>
                <w:color w:val="000000"/>
                <w:kern w:val="0"/>
                <w:sz w:val="28"/>
                <w:szCs w:val="28"/>
              </w:rPr>
              <w:t>Phu</w:t>
            </w:r>
            <w:proofErr w:type="spellEnd"/>
            <w:r w:rsidRPr="004E34A5">
              <w:rPr>
                <w:rFonts w:ascii="Times New Roman" w:eastAsia="-윤고딕320" w:hAnsi="Times New Roman" w:cs="Times New Roman"/>
                <w:color w:val="000000"/>
                <w:kern w:val="0"/>
                <w:sz w:val="28"/>
                <w:szCs w:val="28"/>
              </w:rPr>
              <w:t xml:space="preserve"> Quoc international airport; </w:t>
            </w:r>
          </w:p>
          <w:p w14:paraId="5FFDE9CA" w14:textId="3F5D6727" w:rsidR="00EA1F57" w:rsidRPr="00693088" w:rsidRDefault="004E34A5" w:rsidP="009702AA">
            <w:pPr>
              <w:widowControl/>
              <w:wordWrap/>
              <w:spacing w:before="120" w:after="120" w:line="240" w:lineRule="auto"/>
              <w:jc w:val="left"/>
              <w:textAlignment w:val="baseline"/>
              <w:rPr>
                <w:rFonts w:ascii="Times New Roman" w:eastAsia="Gulim" w:hAnsi="Times New Roman" w:cs="Times New Roman"/>
                <w:color w:val="000000"/>
                <w:kern w:val="0"/>
                <w:sz w:val="28"/>
                <w:szCs w:val="28"/>
              </w:rPr>
            </w:pPr>
            <w:r w:rsidRPr="004E34A5">
              <w:rPr>
                <w:rFonts w:ascii="Times New Roman" w:eastAsia="-윤고딕320" w:hAnsi="Times New Roman" w:cs="Times New Roman"/>
                <w:color w:val="000000"/>
                <w:kern w:val="0"/>
                <w:sz w:val="28"/>
                <w:szCs w:val="28"/>
              </w:rPr>
              <w:t>- There are 01 inland waterway passenger port Rach Gia (Rach Gia city), 01 international passenger seaport Duong Dong (</w:t>
            </w:r>
            <w:proofErr w:type="spellStart"/>
            <w:r w:rsidRPr="004E34A5">
              <w:rPr>
                <w:rFonts w:ascii="Times New Roman" w:eastAsia="-윤고딕320" w:hAnsi="Times New Roman" w:cs="Times New Roman"/>
                <w:color w:val="000000"/>
                <w:kern w:val="0"/>
                <w:sz w:val="28"/>
                <w:szCs w:val="28"/>
              </w:rPr>
              <w:t>Phu</w:t>
            </w:r>
            <w:proofErr w:type="spellEnd"/>
            <w:r w:rsidRPr="004E34A5">
              <w:rPr>
                <w:rFonts w:ascii="Times New Roman" w:eastAsia="-윤고딕320" w:hAnsi="Times New Roman" w:cs="Times New Roman"/>
                <w:color w:val="000000"/>
                <w:kern w:val="0"/>
                <w:sz w:val="28"/>
                <w:szCs w:val="28"/>
              </w:rPr>
              <w:t xml:space="preserve"> Quoc), 03 cargo ports</w:t>
            </w:r>
            <w:r>
              <w:rPr>
                <w:rFonts w:ascii="Times New Roman" w:eastAsia="-윤고딕320" w:hAnsi="Times New Roman" w:cs="Times New Roman"/>
                <w:color w:val="000000"/>
                <w:kern w:val="0"/>
                <w:sz w:val="28"/>
                <w:szCs w:val="28"/>
              </w:rPr>
              <w:t>:</w:t>
            </w:r>
            <w:r w:rsidRPr="004E34A5">
              <w:rPr>
                <w:rFonts w:ascii="Times New Roman" w:eastAsia="-윤고딕320" w:hAnsi="Times New Roman" w:cs="Times New Roman"/>
                <w:color w:val="000000"/>
                <w:kern w:val="0"/>
                <w:sz w:val="28"/>
                <w:szCs w:val="28"/>
              </w:rPr>
              <w:t xml:space="preserve"> An Thoi, Vinh Dam (</w:t>
            </w:r>
            <w:proofErr w:type="spellStart"/>
            <w:r w:rsidRPr="004E34A5">
              <w:rPr>
                <w:rFonts w:ascii="Times New Roman" w:eastAsia="-윤고딕320" w:hAnsi="Times New Roman" w:cs="Times New Roman"/>
                <w:color w:val="000000"/>
                <w:kern w:val="0"/>
                <w:sz w:val="28"/>
                <w:szCs w:val="28"/>
              </w:rPr>
              <w:t>Phu</w:t>
            </w:r>
            <w:proofErr w:type="spellEnd"/>
            <w:r>
              <w:rPr>
                <w:rFonts w:ascii="Times New Roman" w:eastAsia="-윤고딕320" w:hAnsi="Times New Roman" w:cs="Times New Roman"/>
                <w:color w:val="000000"/>
                <w:kern w:val="0"/>
                <w:sz w:val="28"/>
                <w:szCs w:val="28"/>
              </w:rPr>
              <w:t xml:space="preserve"> Quoc), Hon Chong (</w:t>
            </w:r>
            <w:proofErr w:type="spellStart"/>
            <w:r>
              <w:rPr>
                <w:rFonts w:ascii="Times New Roman" w:eastAsia="-윤고딕320" w:hAnsi="Times New Roman" w:cs="Times New Roman"/>
                <w:color w:val="000000"/>
                <w:kern w:val="0"/>
                <w:sz w:val="28"/>
                <w:szCs w:val="28"/>
              </w:rPr>
              <w:t>Kien</w:t>
            </w:r>
            <w:proofErr w:type="spellEnd"/>
            <w:r>
              <w:rPr>
                <w:rFonts w:ascii="Times New Roman" w:eastAsia="-윤고딕320" w:hAnsi="Times New Roman" w:cs="Times New Roman"/>
                <w:color w:val="000000"/>
                <w:kern w:val="0"/>
                <w:sz w:val="28"/>
                <w:szCs w:val="28"/>
              </w:rPr>
              <w:t xml:space="preserve"> Luong</w:t>
            </w:r>
            <w:r w:rsidRPr="004E34A5">
              <w:rPr>
                <w:rFonts w:ascii="Times New Roman" w:eastAsia="-윤고딕320" w:hAnsi="Times New Roman" w:cs="Times New Roman"/>
                <w:color w:val="000000"/>
                <w:kern w:val="0"/>
                <w:sz w:val="28"/>
                <w:szCs w:val="28"/>
              </w:rPr>
              <w:t>).</w:t>
            </w:r>
          </w:p>
        </w:tc>
      </w:tr>
      <w:tr w:rsidR="005D55F6" w:rsidRPr="00693088" w14:paraId="60AB3E15" w14:textId="77777777" w:rsidTr="00437282">
        <w:trPr>
          <w:trHeight w:val="556"/>
        </w:trPr>
        <w:tc>
          <w:tcPr>
            <w:tcW w:w="1909"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74FCEB9D" w14:textId="588478D2" w:rsidR="006A2046" w:rsidRPr="00693088" w:rsidRDefault="00BC6B88" w:rsidP="007F3AA3">
            <w:pPr>
              <w:widowControl/>
              <w:wordWrap/>
              <w:spacing w:before="120" w:after="120" w:line="240" w:lineRule="auto"/>
              <w:jc w:val="center"/>
              <w:textAlignment w:val="baseline"/>
              <w:rPr>
                <w:rFonts w:ascii="Times New Roman" w:eastAsia="Gulim" w:hAnsi="Times New Roman" w:cs="Times New Roman"/>
                <w:b/>
                <w:color w:val="000000"/>
                <w:kern w:val="0"/>
                <w:sz w:val="28"/>
                <w:szCs w:val="28"/>
              </w:rPr>
            </w:pPr>
            <w:r w:rsidRPr="00BC6B88">
              <w:rPr>
                <w:rFonts w:ascii="Times New Roman" w:eastAsia="Gulim" w:hAnsi="Times New Roman" w:cs="Times New Roman"/>
                <w:b/>
                <w:color w:val="000000"/>
                <w:kern w:val="0"/>
                <w:sz w:val="28"/>
                <w:szCs w:val="28"/>
              </w:rPr>
              <w:lastRenderedPageBreak/>
              <w:t>Growth rate of total product in the province / Gross product per capita</w:t>
            </w:r>
          </w:p>
        </w:tc>
        <w:tc>
          <w:tcPr>
            <w:tcW w:w="7560"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25E7E0D8" w14:textId="430C8682" w:rsidR="006017C6" w:rsidRPr="00693088" w:rsidRDefault="005D55F6" w:rsidP="00F915F3">
            <w:pPr>
              <w:widowControl/>
              <w:wordWrap/>
              <w:spacing w:before="120" w:after="120" w:line="240" w:lineRule="auto"/>
              <w:jc w:val="left"/>
              <w:textAlignment w:val="baseline"/>
              <w:rPr>
                <w:rFonts w:ascii="Times New Roman" w:eastAsia="Gulim" w:hAnsi="Times New Roman" w:cs="Times New Roman"/>
                <w:color w:val="000000"/>
                <w:kern w:val="0"/>
                <w:sz w:val="28"/>
                <w:szCs w:val="28"/>
              </w:rPr>
            </w:pPr>
            <w:r w:rsidRPr="00693088">
              <w:rPr>
                <w:rFonts w:ascii="Times New Roman" w:eastAsia="-윤고딕320" w:hAnsi="Times New Roman" w:cs="Times New Roman"/>
                <w:color w:val="000000"/>
                <w:kern w:val="0"/>
                <w:sz w:val="28"/>
                <w:szCs w:val="28"/>
              </w:rPr>
              <w:t xml:space="preserve">▪ </w:t>
            </w:r>
            <w:r w:rsidR="00BA1DD1" w:rsidRPr="00BA1DD1">
              <w:rPr>
                <w:rFonts w:ascii="Times New Roman" w:eastAsia="Gulim" w:hAnsi="Times New Roman" w:cs="Times New Roman"/>
                <w:color w:val="000000"/>
                <w:kern w:val="0"/>
                <w:sz w:val="28"/>
                <w:szCs w:val="28"/>
              </w:rPr>
              <w:t>Growth rate of total product in the province</w:t>
            </w:r>
            <w:r w:rsidR="006017C6" w:rsidRPr="00693088">
              <w:rPr>
                <w:rFonts w:ascii="Times New Roman" w:eastAsia="Gulim" w:hAnsi="Times New Roman" w:cs="Times New Roman"/>
                <w:color w:val="000000"/>
                <w:kern w:val="0"/>
                <w:sz w:val="28"/>
                <w:szCs w:val="28"/>
              </w:rPr>
              <w:t xml:space="preserve">: </w:t>
            </w:r>
            <w:r w:rsidR="003F41DF" w:rsidRPr="00693088">
              <w:rPr>
                <w:rFonts w:ascii="Times New Roman" w:eastAsia="-윤고딕320" w:hAnsi="Times New Roman" w:cs="Times New Roman"/>
                <w:color w:val="000000"/>
                <w:kern w:val="0"/>
                <w:sz w:val="28"/>
                <w:szCs w:val="28"/>
              </w:rPr>
              <w:t>3,05</w:t>
            </w:r>
            <w:r w:rsidR="006017C6" w:rsidRPr="00693088">
              <w:rPr>
                <w:rFonts w:ascii="Times New Roman" w:eastAsia="-윤고딕320" w:hAnsi="Times New Roman" w:cs="Times New Roman"/>
                <w:color w:val="000000"/>
                <w:kern w:val="0"/>
                <w:sz w:val="28"/>
                <w:szCs w:val="28"/>
              </w:rPr>
              <w:t>%</w:t>
            </w:r>
          </w:p>
          <w:p w14:paraId="4BA98D38" w14:textId="41A5D392" w:rsidR="008E2669" w:rsidRPr="00693088" w:rsidRDefault="005D55F6" w:rsidP="00F915F3">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693088">
              <w:rPr>
                <w:rFonts w:ascii="Times New Roman" w:eastAsia="-윤고딕320" w:hAnsi="Times New Roman" w:cs="Times New Roman"/>
                <w:color w:val="000000"/>
                <w:kern w:val="0"/>
                <w:sz w:val="28"/>
                <w:szCs w:val="28"/>
              </w:rPr>
              <w:t xml:space="preserve">▪ </w:t>
            </w:r>
            <w:r w:rsidR="00BA1DD1" w:rsidRPr="00BA1DD1">
              <w:rPr>
                <w:rFonts w:ascii="Times New Roman" w:eastAsia="Gulim" w:hAnsi="Times New Roman" w:cs="Times New Roman"/>
                <w:color w:val="000000"/>
                <w:kern w:val="0"/>
                <w:sz w:val="28"/>
                <w:szCs w:val="28"/>
              </w:rPr>
              <w:t>Gross product per capita</w:t>
            </w:r>
            <w:r w:rsidR="006017C6" w:rsidRPr="00693088">
              <w:rPr>
                <w:rFonts w:ascii="Times New Roman" w:eastAsia="Gulim" w:hAnsi="Times New Roman" w:cs="Times New Roman"/>
                <w:color w:val="000000"/>
                <w:kern w:val="0"/>
                <w:sz w:val="28"/>
                <w:szCs w:val="28"/>
              </w:rPr>
              <w:t>:</w:t>
            </w:r>
            <w:r w:rsidR="00CE2B87" w:rsidRPr="00693088">
              <w:rPr>
                <w:rFonts w:ascii="Times New Roman" w:eastAsia="Gulim" w:hAnsi="Times New Roman" w:cs="Times New Roman"/>
                <w:color w:val="000000"/>
                <w:kern w:val="0"/>
                <w:sz w:val="28"/>
                <w:szCs w:val="28"/>
              </w:rPr>
              <w:t xml:space="preserve"> 2.418</w:t>
            </w:r>
            <w:r w:rsidR="00BA1DD1">
              <w:rPr>
                <w:rFonts w:ascii="Times New Roman" w:eastAsia="Gulim" w:hAnsi="Times New Roman" w:cs="Times New Roman"/>
                <w:color w:val="000000"/>
                <w:kern w:val="0"/>
                <w:sz w:val="28"/>
                <w:szCs w:val="28"/>
              </w:rPr>
              <w:t xml:space="preserve"> </w:t>
            </w:r>
            <w:r w:rsidR="00BA1DD1">
              <w:rPr>
                <w:rFonts w:ascii="Times New Roman" w:eastAsia="-윤고딕320" w:hAnsi="Times New Roman" w:cs="Times New Roman"/>
                <w:color w:val="000000"/>
                <w:kern w:val="0"/>
                <w:sz w:val="28"/>
                <w:szCs w:val="28"/>
              </w:rPr>
              <w:t>USD/year</w:t>
            </w:r>
          </w:p>
          <w:p w14:paraId="429B7383" w14:textId="1A043CEF" w:rsidR="006017C6" w:rsidRPr="00693088" w:rsidRDefault="00BA1DD1" w:rsidP="00F915F3">
            <w:pPr>
              <w:widowControl/>
              <w:wordWrap/>
              <w:spacing w:before="120" w:after="120" w:line="240" w:lineRule="auto"/>
              <w:jc w:val="left"/>
              <w:textAlignment w:val="baseline"/>
              <w:rPr>
                <w:rFonts w:ascii="Times New Roman" w:eastAsia="Gulim" w:hAnsi="Times New Roman" w:cs="Times New Roman"/>
                <w:color w:val="000000"/>
                <w:kern w:val="0"/>
                <w:sz w:val="28"/>
                <w:szCs w:val="28"/>
              </w:rPr>
            </w:pPr>
            <w:r>
              <w:rPr>
                <w:rFonts w:ascii="Times New Roman" w:eastAsia="-윤고딕320" w:hAnsi="Times New Roman" w:cs="Times New Roman"/>
                <w:color w:val="000000"/>
                <w:kern w:val="0"/>
                <w:sz w:val="28"/>
                <w:szCs w:val="28"/>
              </w:rPr>
              <w:t>Annual growth rate</w:t>
            </w:r>
            <w:r w:rsidR="00302E1D" w:rsidRPr="00693088">
              <w:rPr>
                <w:rFonts w:ascii="Times New Roman" w:eastAsia="-윤고딕320" w:hAnsi="Times New Roman" w:cs="Times New Roman"/>
                <w:color w:val="000000"/>
                <w:kern w:val="0"/>
                <w:sz w:val="28"/>
                <w:szCs w:val="28"/>
              </w:rPr>
              <w:t>:</w:t>
            </w:r>
            <w:r w:rsidR="00715D95" w:rsidRPr="00693088">
              <w:rPr>
                <w:rFonts w:ascii="Times New Roman" w:eastAsia="-윤고딕320" w:hAnsi="Times New Roman" w:cs="Times New Roman"/>
                <w:color w:val="000000"/>
                <w:kern w:val="0"/>
                <w:sz w:val="28"/>
                <w:szCs w:val="28"/>
              </w:rPr>
              <w:t xml:space="preserve"> 7,23</w:t>
            </w:r>
            <w:r>
              <w:rPr>
                <w:rFonts w:ascii="Times New Roman" w:eastAsia="-윤고딕320" w:hAnsi="Times New Roman" w:cs="Times New Roman"/>
                <w:color w:val="000000"/>
                <w:kern w:val="0"/>
                <w:sz w:val="28"/>
                <w:szCs w:val="28"/>
              </w:rPr>
              <w:t>%</w:t>
            </w:r>
          </w:p>
        </w:tc>
      </w:tr>
      <w:tr w:rsidR="005D55F6" w:rsidRPr="00693088" w14:paraId="4E4A1444" w14:textId="77777777" w:rsidTr="00437282">
        <w:trPr>
          <w:trHeight w:val="2269"/>
        </w:trPr>
        <w:tc>
          <w:tcPr>
            <w:tcW w:w="1909"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6674ED95" w14:textId="17CF1979" w:rsidR="006A2046" w:rsidRPr="00693088" w:rsidRDefault="00BA1DD1" w:rsidP="007F3AA3">
            <w:pPr>
              <w:widowControl/>
              <w:wordWrap/>
              <w:spacing w:before="120" w:after="120" w:line="240" w:lineRule="auto"/>
              <w:jc w:val="center"/>
              <w:textAlignment w:val="baseline"/>
              <w:rPr>
                <w:rFonts w:ascii="Times New Roman" w:eastAsia="Gulim" w:hAnsi="Times New Roman" w:cs="Times New Roman"/>
                <w:b/>
                <w:color w:val="000000"/>
                <w:kern w:val="0"/>
                <w:sz w:val="28"/>
                <w:szCs w:val="28"/>
              </w:rPr>
            </w:pPr>
            <w:r w:rsidRPr="00BA1DD1">
              <w:rPr>
                <w:rFonts w:ascii="Times New Roman" w:eastAsia="Gulim" w:hAnsi="Times New Roman" w:cs="Times New Roman"/>
                <w:b/>
                <w:color w:val="000000"/>
                <w:kern w:val="0"/>
                <w:sz w:val="28"/>
                <w:szCs w:val="28"/>
              </w:rPr>
              <w:t>Economic scale / Growth rate by industry</w:t>
            </w:r>
          </w:p>
        </w:tc>
        <w:tc>
          <w:tcPr>
            <w:tcW w:w="7560"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188CA1F5" w14:textId="77777777" w:rsidR="00BA1DD1" w:rsidRPr="00BA1DD1" w:rsidRDefault="00BA1DD1" w:rsidP="00BA1DD1">
            <w:pPr>
              <w:widowControl/>
              <w:wordWrap/>
              <w:spacing w:before="120" w:after="120" w:line="240" w:lineRule="auto"/>
              <w:jc w:val="left"/>
              <w:textAlignment w:val="baseline"/>
              <w:rPr>
                <w:rFonts w:ascii="Times New Roman" w:eastAsia="-윤고딕320" w:hAnsi="Times New Roman" w:cs="Times New Roman"/>
                <w:color w:val="000000"/>
                <w:spacing w:val="-8"/>
                <w:kern w:val="0"/>
                <w:sz w:val="28"/>
                <w:szCs w:val="28"/>
              </w:rPr>
            </w:pPr>
            <w:r w:rsidRPr="00BA1DD1">
              <w:rPr>
                <w:rFonts w:ascii="Times New Roman" w:eastAsia="-윤고딕320" w:hAnsi="Times New Roman" w:cs="Times New Roman"/>
                <w:color w:val="000000"/>
                <w:spacing w:val="-8"/>
                <w:kern w:val="0"/>
                <w:sz w:val="28"/>
                <w:szCs w:val="28"/>
              </w:rPr>
              <w:t>▪ Export: 700 million USD / Import: 120 million USD (by 2020)</w:t>
            </w:r>
          </w:p>
          <w:p w14:paraId="482F011A" w14:textId="662DFD0F" w:rsidR="006017C6" w:rsidRPr="00693088" w:rsidRDefault="00BA1DD1" w:rsidP="00BA1DD1">
            <w:pPr>
              <w:widowControl/>
              <w:wordWrap/>
              <w:spacing w:before="120" w:after="120" w:line="240" w:lineRule="auto"/>
              <w:jc w:val="left"/>
              <w:textAlignment w:val="baseline"/>
              <w:rPr>
                <w:rFonts w:ascii="Times New Roman" w:eastAsia="Gulim" w:hAnsi="Times New Roman" w:cs="Times New Roman"/>
                <w:color w:val="000000"/>
                <w:kern w:val="0"/>
                <w:sz w:val="28"/>
                <w:szCs w:val="28"/>
              </w:rPr>
            </w:pPr>
            <w:r w:rsidRPr="00BA1DD1">
              <w:rPr>
                <w:rFonts w:ascii="Times New Roman" w:eastAsia="-윤고딕320" w:hAnsi="Times New Roman" w:cs="Times New Roman"/>
                <w:color w:val="000000"/>
                <w:spacing w:val="-8"/>
                <w:kern w:val="0"/>
                <w:sz w:val="28"/>
                <w:szCs w:val="28"/>
              </w:rPr>
              <w:t>▪ Growth rate by industry: Industry and Construction (5.81%), Service (1.92%), Agriculture, forestry and fisheries (3.43%)</w:t>
            </w:r>
          </w:p>
        </w:tc>
      </w:tr>
      <w:tr w:rsidR="005D55F6" w:rsidRPr="00693088" w14:paraId="1EFE4B55" w14:textId="77777777" w:rsidTr="00437282">
        <w:trPr>
          <w:trHeight w:val="258"/>
        </w:trPr>
        <w:tc>
          <w:tcPr>
            <w:tcW w:w="1909"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0AF85C08" w14:textId="368C133E" w:rsidR="006017C6" w:rsidRPr="00693088" w:rsidRDefault="00BA1DD1" w:rsidP="007F3AA3">
            <w:pPr>
              <w:widowControl/>
              <w:wordWrap/>
              <w:spacing w:before="120" w:after="120" w:line="240" w:lineRule="auto"/>
              <w:jc w:val="center"/>
              <w:textAlignment w:val="baseline"/>
              <w:rPr>
                <w:rFonts w:ascii="Times New Roman" w:eastAsia="Gulim" w:hAnsi="Times New Roman" w:cs="Times New Roman"/>
                <w:color w:val="000000"/>
                <w:kern w:val="0"/>
                <w:sz w:val="28"/>
                <w:szCs w:val="28"/>
              </w:rPr>
            </w:pPr>
            <w:r w:rsidRPr="00BA1DD1">
              <w:rPr>
                <w:rFonts w:ascii="Times New Roman" w:eastAsia="Gulim" w:hAnsi="Times New Roman" w:cs="Times New Roman"/>
                <w:b/>
                <w:bCs/>
                <w:color w:val="000000"/>
                <w:kern w:val="0"/>
                <w:sz w:val="28"/>
                <w:szCs w:val="28"/>
              </w:rPr>
              <w:t>The economic structure</w:t>
            </w:r>
          </w:p>
        </w:tc>
        <w:tc>
          <w:tcPr>
            <w:tcW w:w="7560"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30A47259" w14:textId="77777777" w:rsidR="00BA1DD1" w:rsidRPr="00BA1DD1" w:rsidRDefault="00BA1DD1" w:rsidP="00BA1DD1">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BA1DD1">
              <w:rPr>
                <w:rFonts w:ascii="Times New Roman" w:eastAsia="-윤고딕320" w:hAnsi="Times New Roman" w:cs="Times New Roman"/>
                <w:color w:val="000000"/>
                <w:kern w:val="0"/>
                <w:sz w:val="28"/>
                <w:szCs w:val="28"/>
              </w:rPr>
              <w:t>▪ Industry and Construction: 20.65%</w:t>
            </w:r>
          </w:p>
          <w:p w14:paraId="2FC39E4B" w14:textId="77777777" w:rsidR="00BA1DD1" w:rsidRPr="00BA1DD1" w:rsidRDefault="00BA1DD1" w:rsidP="00BA1DD1">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BA1DD1">
              <w:rPr>
                <w:rFonts w:ascii="Times New Roman" w:eastAsia="-윤고딕320" w:hAnsi="Times New Roman" w:cs="Times New Roman"/>
                <w:color w:val="000000"/>
                <w:kern w:val="0"/>
                <w:sz w:val="28"/>
                <w:szCs w:val="28"/>
              </w:rPr>
              <w:t>▪ Services: 42.67%</w:t>
            </w:r>
          </w:p>
          <w:p w14:paraId="74EF64E3" w14:textId="7E9C748A" w:rsidR="00100EB3" w:rsidRPr="00693088" w:rsidRDefault="00BA1DD1" w:rsidP="00BA1DD1">
            <w:pPr>
              <w:widowControl/>
              <w:wordWrap/>
              <w:spacing w:before="120" w:after="120" w:line="240" w:lineRule="auto"/>
              <w:jc w:val="left"/>
              <w:textAlignment w:val="baseline"/>
              <w:rPr>
                <w:rFonts w:ascii="Times New Roman" w:eastAsia="Gulim" w:hAnsi="Times New Roman" w:cs="Times New Roman"/>
                <w:color w:val="000000"/>
                <w:kern w:val="0"/>
                <w:sz w:val="28"/>
                <w:szCs w:val="28"/>
              </w:rPr>
            </w:pPr>
            <w:r w:rsidRPr="00BA1DD1">
              <w:rPr>
                <w:rFonts w:ascii="Times New Roman" w:eastAsia="-윤고딕320" w:hAnsi="Times New Roman" w:cs="Times New Roman"/>
                <w:color w:val="000000"/>
                <w:kern w:val="0"/>
                <w:sz w:val="28"/>
                <w:szCs w:val="28"/>
              </w:rPr>
              <w:t>▪ Agriculture - forestry - fishery: 32.74%</w:t>
            </w:r>
            <w:r w:rsidR="00100EB3" w:rsidRPr="00693088">
              <w:rPr>
                <w:rFonts w:ascii="Times New Roman" w:eastAsia="Gulim" w:hAnsi="Times New Roman" w:cs="Times New Roman"/>
                <w:color w:val="000000"/>
                <w:kern w:val="0"/>
                <w:sz w:val="28"/>
                <w:szCs w:val="28"/>
              </w:rPr>
              <w:t xml:space="preserve"> </w:t>
            </w:r>
          </w:p>
        </w:tc>
      </w:tr>
      <w:tr w:rsidR="005D55F6" w:rsidRPr="00693088" w14:paraId="36B1F156" w14:textId="77777777" w:rsidTr="00437282">
        <w:trPr>
          <w:trHeight w:val="764"/>
        </w:trPr>
        <w:tc>
          <w:tcPr>
            <w:tcW w:w="1909"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1C9CC0E4" w14:textId="3A1B25EA" w:rsidR="006017C6" w:rsidRPr="00693088" w:rsidRDefault="00BA1DD1" w:rsidP="007F3AA3">
            <w:pPr>
              <w:widowControl/>
              <w:wordWrap/>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Gulim" w:hAnsi="Times New Roman" w:cs="Times New Roman"/>
                <w:b/>
                <w:bCs/>
                <w:color w:val="000000"/>
                <w:kern w:val="0"/>
                <w:sz w:val="28"/>
                <w:szCs w:val="28"/>
              </w:rPr>
              <w:t>Labor force</w:t>
            </w:r>
          </w:p>
        </w:tc>
        <w:tc>
          <w:tcPr>
            <w:tcW w:w="7560"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53872EC2" w14:textId="77777777" w:rsidR="00BA1DD1" w:rsidRPr="00BA1DD1" w:rsidRDefault="00BA1DD1" w:rsidP="00BA1DD1">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BA1DD1">
              <w:rPr>
                <w:rFonts w:ascii="Times New Roman" w:eastAsia="-윤고딕320" w:hAnsi="Times New Roman" w:cs="Times New Roman"/>
                <w:color w:val="000000"/>
                <w:kern w:val="0"/>
                <w:sz w:val="28"/>
                <w:szCs w:val="28"/>
              </w:rPr>
              <w:t>▪ Working age population: 55% (by 2020)</w:t>
            </w:r>
          </w:p>
          <w:p w14:paraId="0419B4E7" w14:textId="77777777" w:rsidR="00BA1DD1" w:rsidRPr="00BA1DD1" w:rsidRDefault="00BA1DD1" w:rsidP="00BA1DD1">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BA1DD1">
              <w:rPr>
                <w:rFonts w:ascii="Times New Roman" w:eastAsia="-윤고딕320" w:hAnsi="Times New Roman" w:cs="Times New Roman"/>
                <w:color w:val="000000"/>
                <w:kern w:val="0"/>
                <w:sz w:val="28"/>
                <w:szCs w:val="28"/>
              </w:rPr>
              <w:t>▪ Proportion of working-age population having vocational training: 67% (2020)</w:t>
            </w:r>
          </w:p>
          <w:p w14:paraId="1DFE0FD4" w14:textId="036986CB" w:rsidR="00785DC9" w:rsidRPr="00693088" w:rsidRDefault="00BA1DD1" w:rsidP="00BA1DD1">
            <w:pPr>
              <w:widowControl/>
              <w:wordWrap/>
              <w:spacing w:before="120" w:after="120" w:line="240" w:lineRule="auto"/>
              <w:jc w:val="left"/>
              <w:textAlignment w:val="baseline"/>
              <w:rPr>
                <w:rFonts w:ascii="Times New Roman" w:eastAsia="Gulim" w:hAnsi="Times New Roman" w:cs="Times New Roman"/>
                <w:color w:val="000000"/>
                <w:kern w:val="0"/>
                <w:sz w:val="28"/>
                <w:szCs w:val="28"/>
              </w:rPr>
            </w:pPr>
            <w:r w:rsidRPr="00BA1DD1">
              <w:rPr>
                <w:rFonts w:ascii="Times New Roman" w:eastAsia="-윤고딕320" w:hAnsi="Times New Roman" w:cs="Times New Roman"/>
                <w:color w:val="000000"/>
                <w:kern w:val="0"/>
                <w:sz w:val="28"/>
                <w:szCs w:val="28"/>
              </w:rPr>
              <w:t>▪</w:t>
            </w:r>
            <w:r>
              <w:rPr>
                <w:rFonts w:ascii="Times New Roman" w:eastAsia="-윤고딕320" w:hAnsi="Times New Roman" w:cs="Times New Roman"/>
                <w:color w:val="000000"/>
                <w:kern w:val="0"/>
                <w:sz w:val="28"/>
                <w:szCs w:val="28"/>
              </w:rPr>
              <w:t xml:space="preserve"> Proportion of labors</w:t>
            </w:r>
            <w:r w:rsidRPr="00BA1DD1">
              <w:rPr>
                <w:rFonts w:ascii="Times New Roman" w:eastAsia="-윤고딕320" w:hAnsi="Times New Roman" w:cs="Times New Roman"/>
                <w:color w:val="000000"/>
                <w:kern w:val="0"/>
                <w:sz w:val="28"/>
                <w:szCs w:val="28"/>
              </w:rPr>
              <w:t xml:space="preserve"> who have completed vocational training programs with certificates: 50% (by 2020)</w:t>
            </w:r>
          </w:p>
        </w:tc>
      </w:tr>
      <w:tr w:rsidR="005D55F6" w:rsidRPr="00693088" w14:paraId="69BBB4E0" w14:textId="77777777" w:rsidTr="00437282">
        <w:trPr>
          <w:trHeight w:val="500"/>
        </w:trPr>
        <w:tc>
          <w:tcPr>
            <w:tcW w:w="1909"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6384485B" w14:textId="3B80DF0C" w:rsidR="001315B5" w:rsidRPr="00693088" w:rsidRDefault="00BA1DD1" w:rsidP="007F3AA3">
            <w:pPr>
              <w:widowControl/>
              <w:wordWrap/>
              <w:spacing w:before="120" w:after="120" w:line="240" w:lineRule="auto"/>
              <w:jc w:val="center"/>
              <w:textAlignment w:val="baseline"/>
              <w:rPr>
                <w:rFonts w:ascii="Times New Roman" w:eastAsia="Gulim" w:hAnsi="Times New Roman" w:cs="Times New Roman"/>
                <w:b/>
                <w:bCs/>
                <w:color w:val="000000"/>
                <w:kern w:val="0"/>
                <w:sz w:val="28"/>
                <w:szCs w:val="28"/>
              </w:rPr>
            </w:pPr>
            <w:r w:rsidRPr="00BA1DD1">
              <w:rPr>
                <w:rFonts w:ascii="Times New Roman" w:eastAsia="Gulim" w:hAnsi="Times New Roman" w:cs="Times New Roman"/>
                <w:b/>
                <w:bCs/>
                <w:color w:val="000000"/>
                <w:kern w:val="0"/>
                <w:sz w:val="28"/>
                <w:szCs w:val="28"/>
              </w:rPr>
              <w:t>Minimum wage</w:t>
            </w:r>
          </w:p>
        </w:tc>
        <w:tc>
          <w:tcPr>
            <w:tcW w:w="7560"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64D8BC46" w14:textId="012603DE" w:rsidR="00B7617D" w:rsidRPr="00693088" w:rsidRDefault="00BA1DD1" w:rsidP="007F3AA3">
            <w:pPr>
              <w:widowControl/>
              <w:wordWrap/>
              <w:spacing w:before="120" w:after="120" w:line="240" w:lineRule="auto"/>
              <w:jc w:val="left"/>
              <w:textAlignment w:val="baseline"/>
              <w:rPr>
                <w:rFonts w:ascii="Times New Roman" w:eastAsia="Gulim" w:hAnsi="Times New Roman" w:cs="Times New Roman"/>
                <w:color w:val="000000"/>
                <w:kern w:val="0"/>
                <w:sz w:val="28"/>
                <w:szCs w:val="28"/>
              </w:rPr>
            </w:pPr>
            <w:r w:rsidRPr="00BA1DD1">
              <w:rPr>
                <w:rFonts w:ascii="Times New Roman" w:eastAsia="Gulim" w:hAnsi="Times New Roman" w:cs="Times New Roman"/>
                <w:color w:val="000000"/>
                <w:kern w:val="0"/>
                <w:sz w:val="28"/>
                <w:szCs w:val="28"/>
              </w:rPr>
              <w:t>3,430,000 VND (Region III)</w:t>
            </w:r>
          </w:p>
        </w:tc>
      </w:tr>
      <w:tr w:rsidR="005D55F6" w:rsidRPr="00693088" w14:paraId="7FBE32E5" w14:textId="77777777" w:rsidTr="00437282">
        <w:trPr>
          <w:trHeight w:val="536"/>
        </w:trPr>
        <w:tc>
          <w:tcPr>
            <w:tcW w:w="1909"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45CFE35B" w14:textId="0FC9DB3C" w:rsidR="005D55F6" w:rsidRPr="00693088" w:rsidRDefault="00BA1DD1" w:rsidP="007F3AA3">
            <w:pPr>
              <w:widowControl/>
              <w:wordWrap/>
              <w:spacing w:before="120" w:after="120" w:line="240" w:lineRule="auto"/>
              <w:jc w:val="center"/>
              <w:textAlignment w:val="baseline"/>
              <w:rPr>
                <w:rFonts w:ascii="Times New Roman" w:eastAsia="Gulim" w:hAnsi="Times New Roman" w:cs="Times New Roman"/>
                <w:color w:val="000000"/>
                <w:kern w:val="0"/>
                <w:sz w:val="28"/>
                <w:szCs w:val="28"/>
              </w:rPr>
            </w:pPr>
            <w:r w:rsidRPr="00BA1DD1">
              <w:rPr>
                <w:rFonts w:ascii="Times New Roman" w:eastAsia="Gulim" w:hAnsi="Times New Roman" w:cs="Times New Roman"/>
                <w:b/>
                <w:bCs/>
                <w:color w:val="000000"/>
                <w:kern w:val="0"/>
                <w:sz w:val="28"/>
                <w:szCs w:val="28"/>
              </w:rPr>
              <w:t>Foreign investment (As of 2020)</w:t>
            </w:r>
          </w:p>
        </w:tc>
        <w:tc>
          <w:tcPr>
            <w:tcW w:w="7560" w:type="dxa"/>
            <w:tcBorders>
              <w:top w:val="single" w:sz="4" w:space="0" w:color="auto"/>
              <w:left w:val="single" w:sz="4" w:space="0" w:color="auto"/>
              <w:bottom w:val="single" w:sz="4" w:space="0" w:color="auto"/>
              <w:right w:val="single" w:sz="4" w:space="0" w:color="auto"/>
            </w:tcBorders>
            <w:shd w:val="clear" w:color="auto" w:fill="FFFFFF"/>
            <w:tcMar>
              <w:top w:w="28" w:type="dxa"/>
              <w:left w:w="102" w:type="dxa"/>
              <w:bottom w:w="28" w:type="dxa"/>
              <w:right w:w="102" w:type="dxa"/>
            </w:tcMar>
            <w:vAlign w:val="center"/>
            <w:hideMark/>
          </w:tcPr>
          <w:p w14:paraId="5F57AF2C" w14:textId="77777777" w:rsidR="00BA1DD1" w:rsidRPr="00BA1DD1" w:rsidRDefault="00BA1DD1" w:rsidP="00BA1DD1">
            <w:pPr>
              <w:widowControl/>
              <w:wordWrap/>
              <w:spacing w:before="120" w:after="120" w:line="240" w:lineRule="auto"/>
              <w:jc w:val="left"/>
              <w:textAlignment w:val="baseline"/>
              <w:rPr>
                <w:rFonts w:ascii="Times New Roman" w:eastAsia="-윤고딕320" w:hAnsi="Times New Roman" w:cs="Times New Roman"/>
                <w:color w:val="000000"/>
                <w:kern w:val="0"/>
                <w:sz w:val="28"/>
                <w:szCs w:val="28"/>
              </w:rPr>
            </w:pPr>
            <w:r w:rsidRPr="00BA1DD1">
              <w:rPr>
                <w:rFonts w:ascii="Times New Roman" w:eastAsia="-윤고딕320" w:hAnsi="Times New Roman" w:cs="Times New Roman"/>
                <w:color w:val="000000"/>
                <w:kern w:val="0"/>
                <w:sz w:val="28"/>
                <w:szCs w:val="28"/>
              </w:rPr>
              <w:t>▪ Total foreign investment: 55 projects, USD 2,762,393,200</w:t>
            </w:r>
          </w:p>
          <w:p w14:paraId="09FB10BF" w14:textId="60F9A581" w:rsidR="00637AFD" w:rsidRPr="00693088" w:rsidRDefault="00BA1DD1" w:rsidP="00BA1DD1">
            <w:pPr>
              <w:widowControl/>
              <w:wordWrap/>
              <w:spacing w:before="120" w:after="120" w:line="240" w:lineRule="auto"/>
              <w:jc w:val="left"/>
              <w:textAlignment w:val="baseline"/>
              <w:rPr>
                <w:rFonts w:ascii="Times New Roman" w:eastAsia="-윤고딕320" w:hAnsi="Times New Roman" w:cs="Times New Roman"/>
                <w:color w:val="000000"/>
                <w:kern w:val="0"/>
                <w:sz w:val="28"/>
                <w:szCs w:val="28"/>
                <w:vertAlign w:val="superscript"/>
              </w:rPr>
            </w:pPr>
            <w:r w:rsidRPr="00BA1DD1">
              <w:rPr>
                <w:rFonts w:ascii="Times New Roman" w:eastAsia="-윤고딕320" w:hAnsi="Times New Roman" w:cs="Times New Roman"/>
                <w:color w:val="000000"/>
                <w:kern w:val="0"/>
                <w:sz w:val="28"/>
                <w:szCs w:val="28"/>
              </w:rPr>
              <w:t xml:space="preserve">▪ (Korean investment): 07 projects, </w:t>
            </w:r>
            <w:r w:rsidR="00200754">
              <w:rPr>
                <w:rFonts w:ascii="Times New Roman" w:eastAsia="-윤고딕320" w:hAnsi="Times New Roman" w:cs="Times New Roman"/>
                <w:color w:val="000000"/>
                <w:kern w:val="0"/>
                <w:sz w:val="28"/>
                <w:szCs w:val="28"/>
              </w:rPr>
              <w:t>USD 38,828,805</w:t>
            </w:r>
            <w:r w:rsidRPr="00BA1DD1">
              <w:rPr>
                <w:rFonts w:ascii="Times New Roman" w:eastAsia="-윤고딕320" w:hAnsi="Times New Roman" w:cs="Times New Roman"/>
                <w:color w:val="000000"/>
                <w:kern w:val="0"/>
                <w:sz w:val="28"/>
                <w:szCs w:val="28"/>
              </w:rPr>
              <w:t>, ranked 5th among countries investing in the province.</w:t>
            </w:r>
          </w:p>
        </w:tc>
      </w:tr>
    </w:tbl>
    <w:p w14:paraId="4290D0D7" w14:textId="77777777" w:rsidR="00451BA4" w:rsidRDefault="00451BA4" w:rsidP="0018538F">
      <w:pPr>
        <w:wordWrap/>
        <w:snapToGrid w:val="0"/>
        <w:spacing w:before="120" w:after="120" w:line="240" w:lineRule="auto"/>
        <w:ind w:firstLine="720"/>
        <w:textAlignment w:val="baseline"/>
        <w:rPr>
          <w:rFonts w:ascii="Times New Roman" w:eastAsia="휴먼명조" w:hAnsi="Times New Roman" w:cs="Times New Roman"/>
          <w:b/>
          <w:bCs/>
          <w:color w:val="000000"/>
          <w:kern w:val="0"/>
          <w:sz w:val="28"/>
          <w:szCs w:val="28"/>
        </w:rPr>
      </w:pPr>
    </w:p>
    <w:p w14:paraId="067DD7F5" w14:textId="77777777" w:rsidR="00451BA4" w:rsidRDefault="00451BA4">
      <w:pPr>
        <w:widowControl/>
        <w:wordWrap/>
        <w:autoSpaceDE/>
        <w:autoSpaceDN/>
        <w:rPr>
          <w:rFonts w:ascii="Times New Roman" w:eastAsia="휴먼명조" w:hAnsi="Times New Roman" w:cs="Times New Roman"/>
          <w:b/>
          <w:bCs/>
          <w:color w:val="000000"/>
          <w:kern w:val="0"/>
          <w:sz w:val="28"/>
          <w:szCs w:val="28"/>
        </w:rPr>
      </w:pPr>
      <w:r>
        <w:rPr>
          <w:rFonts w:ascii="Times New Roman" w:eastAsia="휴먼명조" w:hAnsi="Times New Roman" w:cs="Times New Roman"/>
          <w:b/>
          <w:bCs/>
          <w:color w:val="000000"/>
          <w:kern w:val="0"/>
          <w:sz w:val="28"/>
          <w:szCs w:val="28"/>
        </w:rPr>
        <w:br w:type="page"/>
      </w:r>
    </w:p>
    <w:p w14:paraId="049A9A00" w14:textId="5DB63836" w:rsidR="005D55F6" w:rsidRPr="00693088" w:rsidRDefault="005D55F6" w:rsidP="0018538F">
      <w:pPr>
        <w:wordWrap/>
        <w:snapToGrid w:val="0"/>
        <w:spacing w:before="120" w:after="120" w:line="240" w:lineRule="auto"/>
        <w:ind w:firstLine="720"/>
        <w:textAlignment w:val="baseline"/>
        <w:rPr>
          <w:rFonts w:ascii="Times New Roman" w:eastAsia="Gulim" w:hAnsi="Times New Roman" w:cs="Times New Roman"/>
          <w:color w:val="000000"/>
          <w:kern w:val="0"/>
          <w:sz w:val="28"/>
          <w:szCs w:val="28"/>
        </w:rPr>
      </w:pPr>
      <w:r w:rsidRPr="00693088">
        <w:rPr>
          <w:rFonts w:ascii="Times New Roman" w:eastAsia="휴먼명조" w:hAnsi="Times New Roman" w:cs="Times New Roman"/>
          <w:b/>
          <w:bCs/>
          <w:color w:val="000000"/>
          <w:kern w:val="0"/>
          <w:sz w:val="28"/>
          <w:szCs w:val="28"/>
        </w:rPr>
        <w:lastRenderedPageBreak/>
        <w:t xml:space="preserve">□ </w:t>
      </w:r>
      <w:r w:rsidR="00200754">
        <w:rPr>
          <w:rFonts w:ascii="Times New Roman" w:eastAsia="휴먼명조" w:hAnsi="Times New Roman" w:cs="Times New Roman"/>
          <w:b/>
          <w:bCs/>
          <w:color w:val="000000"/>
          <w:kern w:val="0"/>
          <w:sz w:val="28"/>
          <w:szCs w:val="28"/>
        </w:rPr>
        <w:t>Investment environment</w:t>
      </w:r>
    </w:p>
    <w:p w14:paraId="1C7D85A0" w14:textId="77777777" w:rsidR="00200754" w:rsidRPr="00200754" w:rsidRDefault="00200754" w:rsidP="00200754">
      <w:pPr>
        <w:wordWrap/>
        <w:snapToGrid w:val="0"/>
        <w:spacing w:before="120" w:after="120" w:line="240" w:lineRule="auto"/>
        <w:ind w:firstLine="720"/>
        <w:textAlignment w:val="baseline"/>
        <w:rPr>
          <w:rFonts w:ascii="Times New Roman" w:eastAsia="-윤고딕320" w:hAnsi="Times New Roman" w:cs="Times New Roman"/>
          <w:color w:val="000000"/>
          <w:kern w:val="0"/>
          <w:sz w:val="28"/>
          <w:szCs w:val="28"/>
        </w:rPr>
      </w:pPr>
      <w:r w:rsidRPr="00200754">
        <w:rPr>
          <w:rFonts w:ascii="Times New Roman" w:eastAsia="-윤고딕320" w:hAnsi="Times New Roman" w:cs="Times New Roman"/>
          <w:color w:val="000000"/>
          <w:kern w:val="0"/>
          <w:sz w:val="28"/>
          <w:szCs w:val="28"/>
        </w:rPr>
        <w:t>- Distance from Hanoi: 1.967 km;</w:t>
      </w:r>
    </w:p>
    <w:p w14:paraId="167C0C77" w14:textId="77777777" w:rsidR="00200754" w:rsidRPr="00200754" w:rsidRDefault="00200754" w:rsidP="00200754">
      <w:pPr>
        <w:wordWrap/>
        <w:snapToGrid w:val="0"/>
        <w:spacing w:before="120" w:after="120" w:line="240" w:lineRule="auto"/>
        <w:ind w:firstLine="720"/>
        <w:textAlignment w:val="baseline"/>
        <w:rPr>
          <w:rFonts w:ascii="Times New Roman" w:eastAsia="-윤고딕320" w:hAnsi="Times New Roman" w:cs="Times New Roman"/>
          <w:color w:val="000000"/>
          <w:kern w:val="0"/>
          <w:sz w:val="28"/>
          <w:szCs w:val="28"/>
        </w:rPr>
      </w:pPr>
      <w:r w:rsidRPr="00200754">
        <w:rPr>
          <w:rFonts w:ascii="Times New Roman" w:eastAsia="-윤고딕320" w:hAnsi="Times New Roman" w:cs="Times New Roman"/>
          <w:color w:val="000000"/>
          <w:kern w:val="0"/>
          <w:sz w:val="28"/>
          <w:szCs w:val="28"/>
        </w:rPr>
        <w:t>- Distance from Da Nang: 1.100 km;</w:t>
      </w:r>
    </w:p>
    <w:p w14:paraId="2FF6F3B1" w14:textId="77777777" w:rsidR="00200754" w:rsidRPr="00200754" w:rsidRDefault="00200754" w:rsidP="00200754">
      <w:pPr>
        <w:wordWrap/>
        <w:snapToGrid w:val="0"/>
        <w:spacing w:before="120" w:after="120" w:line="240" w:lineRule="auto"/>
        <w:ind w:firstLine="720"/>
        <w:textAlignment w:val="baseline"/>
        <w:rPr>
          <w:rFonts w:ascii="Times New Roman" w:eastAsia="-윤고딕320" w:hAnsi="Times New Roman" w:cs="Times New Roman"/>
          <w:color w:val="000000"/>
          <w:kern w:val="0"/>
          <w:sz w:val="28"/>
          <w:szCs w:val="28"/>
        </w:rPr>
      </w:pPr>
      <w:r w:rsidRPr="00200754">
        <w:rPr>
          <w:rFonts w:ascii="Times New Roman" w:eastAsia="-윤고딕320" w:hAnsi="Times New Roman" w:cs="Times New Roman"/>
          <w:color w:val="000000"/>
          <w:kern w:val="0"/>
          <w:sz w:val="28"/>
          <w:szCs w:val="28"/>
        </w:rPr>
        <w:t>- Distance from HCMC: 250 km;</w:t>
      </w:r>
    </w:p>
    <w:p w14:paraId="1898951B" w14:textId="2FEFAB90" w:rsidR="00B73CBE" w:rsidRPr="00693088" w:rsidRDefault="00200754" w:rsidP="00200754">
      <w:pPr>
        <w:wordWrap/>
        <w:snapToGrid w:val="0"/>
        <w:spacing w:before="120" w:after="120" w:line="240" w:lineRule="auto"/>
        <w:ind w:firstLine="720"/>
        <w:textAlignment w:val="baseline"/>
        <w:rPr>
          <w:rFonts w:ascii="Times New Roman" w:eastAsia="-윤고딕320" w:hAnsi="Times New Roman" w:cs="Times New Roman"/>
          <w:color w:val="000000"/>
          <w:kern w:val="0"/>
          <w:sz w:val="28"/>
          <w:szCs w:val="28"/>
        </w:rPr>
      </w:pPr>
      <w:r w:rsidRPr="00200754">
        <w:rPr>
          <w:rFonts w:ascii="Times New Roman" w:eastAsia="-윤고딕320" w:hAnsi="Times New Roman" w:cs="Times New Roman"/>
          <w:color w:val="000000"/>
          <w:kern w:val="0"/>
          <w:sz w:val="28"/>
          <w:szCs w:val="28"/>
        </w:rPr>
        <w:t xml:space="preserve">- Distance from Can </w:t>
      </w:r>
      <w:proofErr w:type="spellStart"/>
      <w:r w:rsidRPr="00200754">
        <w:rPr>
          <w:rFonts w:ascii="Times New Roman" w:eastAsia="-윤고딕320" w:hAnsi="Times New Roman" w:cs="Times New Roman"/>
          <w:color w:val="000000"/>
          <w:kern w:val="0"/>
          <w:sz w:val="28"/>
          <w:szCs w:val="28"/>
        </w:rPr>
        <w:t>Tho</w:t>
      </w:r>
      <w:proofErr w:type="spellEnd"/>
      <w:r w:rsidRPr="00200754">
        <w:rPr>
          <w:rFonts w:ascii="Times New Roman" w:eastAsia="-윤고딕320" w:hAnsi="Times New Roman" w:cs="Times New Roman"/>
          <w:color w:val="000000"/>
          <w:kern w:val="0"/>
          <w:sz w:val="28"/>
          <w:szCs w:val="28"/>
        </w:rPr>
        <w:t>: 120 km;</w:t>
      </w:r>
    </w:p>
    <w:p w14:paraId="2BD1B45A" w14:textId="6A633925" w:rsidR="00200754" w:rsidRPr="00200754" w:rsidRDefault="00200754" w:rsidP="00200754">
      <w:pPr>
        <w:wordWrap/>
        <w:snapToGrid w:val="0"/>
        <w:spacing w:before="120" w:after="120" w:line="240" w:lineRule="auto"/>
        <w:ind w:firstLine="720"/>
        <w:textAlignment w:val="baseline"/>
        <w:rPr>
          <w:rFonts w:ascii="Times New Roman" w:eastAsia="-윤고딕320" w:hAnsi="Times New Roman" w:cs="Times New Roman"/>
          <w:color w:val="000000"/>
          <w:kern w:val="0"/>
          <w:sz w:val="28"/>
          <w:szCs w:val="28"/>
        </w:rPr>
      </w:pPr>
      <w:proofErr w:type="spellStart"/>
      <w:r w:rsidRPr="00200754">
        <w:rPr>
          <w:rFonts w:ascii="Times New Roman" w:eastAsia="-윤고딕320" w:hAnsi="Times New Roman" w:cs="Times New Roman"/>
          <w:color w:val="000000"/>
          <w:kern w:val="0"/>
          <w:sz w:val="28"/>
          <w:szCs w:val="28"/>
        </w:rPr>
        <w:t>Kien</w:t>
      </w:r>
      <w:proofErr w:type="spellEnd"/>
      <w:r w:rsidRPr="00200754">
        <w:rPr>
          <w:rFonts w:ascii="Times New Roman" w:eastAsia="-윤고딕320" w:hAnsi="Times New Roman" w:cs="Times New Roman"/>
          <w:color w:val="000000"/>
          <w:kern w:val="0"/>
          <w:sz w:val="28"/>
          <w:szCs w:val="28"/>
        </w:rPr>
        <w:t xml:space="preserve"> </w:t>
      </w:r>
      <w:proofErr w:type="spellStart"/>
      <w:r w:rsidRPr="00200754">
        <w:rPr>
          <w:rFonts w:ascii="Times New Roman" w:eastAsia="-윤고딕320" w:hAnsi="Times New Roman" w:cs="Times New Roman"/>
          <w:color w:val="000000"/>
          <w:kern w:val="0"/>
          <w:sz w:val="28"/>
          <w:szCs w:val="28"/>
        </w:rPr>
        <w:t>Giang</w:t>
      </w:r>
      <w:proofErr w:type="spellEnd"/>
      <w:r w:rsidRPr="00200754">
        <w:rPr>
          <w:rFonts w:ascii="Times New Roman" w:eastAsia="-윤고딕320" w:hAnsi="Times New Roman" w:cs="Times New Roman"/>
          <w:color w:val="000000"/>
          <w:kern w:val="0"/>
          <w:sz w:val="28"/>
          <w:szCs w:val="28"/>
        </w:rPr>
        <w:t xml:space="preserve"> has 200km of coastline; Some important waterways such as </w:t>
      </w:r>
      <w:proofErr w:type="spellStart"/>
      <w:r w:rsidRPr="00200754">
        <w:rPr>
          <w:rFonts w:ascii="Times New Roman" w:eastAsia="-윤고딕320" w:hAnsi="Times New Roman" w:cs="Times New Roman"/>
          <w:color w:val="000000"/>
          <w:kern w:val="0"/>
          <w:sz w:val="28"/>
          <w:szCs w:val="28"/>
        </w:rPr>
        <w:t>Kien</w:t>
      </w:r>
      <w:proofErr w:type="spellEnd"/>
      <w:r w:rsidRPr="00200754">
        <w:rPr>
          <w:rFonts w:ascii="Times New Roman" w:eastAsia="-윤고딕320" w:hAnsi="Times New Roman" w:cs="Times New Roman"/>
          <w:color w:val="000000"/>
          <w:kern w:val="0"/>
          <w:sz w:val="28"/>
          <w:szCs w:val="28"/>
        </w:rPr>
        <w:t xml:space="preserve"> Luong - Ho Chi Minh City route, Rach Gia - Ha Tien - </w:t>
      </w:r>
      <w:proofErr w:type="spellStart"/>
      <w:r w:rsidRPr="00200754">
        <w:rPr>
          <w:rFonts w:ascii="Times New Roman" w:eastAsia="-윤고딕320" w:hAnsi="Times New Roman" w:cs="Times New Roman"/>
          <w:color w:val="000000"/>
          <w:kern w:val="0"/>
          <w:sz w:val="28"/>
          <w:szCs w:val="28"/>
        </w:rPr>
        <w:t>Phu</w:t>
      </w:r>
      <w:proofErr w:type="spellEnd"/>
      <w:r w:rsidRPr="00200754">
        <w:rPr>
          <w:rFonts w:ascii="Times New Roman" w:eastAsia="-윤고딕320" w:hAnsi="Times New Roman" w:cs="Times New Roman"/>
          <w:color w:val="000000"/>
          <w:kern w:val="0"/>
          <w:sz w:val="28"/>
          <w:szCs w:val="28"/>
        </w:rPr>
        <w:t xml:space="preserve"> Quoc route and Rach Gia - </w:t>
      </w:r>
      <w:proofErr w:type="spellStart"/>
      <w:r w:rsidRPr="00200754">
        <w:rPr>
          <w:rFonts w:ascii="Times New Roman" w:eastAsia="-윤고딕320" w:hAnsi="Times New Roman" w:cs="Times New Roman"/>
          <w:color w:val="000000"/>
          <w:kern w:val="0"/>
          <w:sz w:val="28"/>
          <w:szCs w:val="28"/>
        </w:rPr>
        <w:t>Kien</w:t>
      </w:r>
      <w:proofErr w:type="spellEnd"/>
      <w:r w:rsidRPr="00200754">
        <w:rPr>
          <w:rFonts w:ascii="Times New Roman" w:eastAsia="-윤고딕320" w:hAnsi="Times New Roman" w:cs="Times New Roman"/>
          <w:color w:val="000000"/>
          <w:kern w:val="0"/>
          <w:sz w:val="28"/>
          <w:szCs w:val="28"/>
        </w:rPr>
        <w:t xml:space="preserve"> Hai route are convenient for trade in goods, creating </w:t>
      </w:r>
      <w:r w:rsidR="00485D60">
        <w:rPr>
          <w:rFonts w:ascii="Times New Roman" w:eastAsia="-윤고딕320" w:hAnsi="Times New Roman" w:cs="Times New Roman"/>
          <w:color w:val="000000"/>
          <w:kern w:val="0"/>
          <w:sz w:val="28"/>
          <w:szCs w:val="28"/>
        </w:rPr>
        <w:t xml:space="preserve">ecological and garden </w:t>
      </w:r>
      <w:r w:rsidRPr="00200754">
        <w:rPr>
          <w:rFonts w:ascii="Times New Roman" w:eastAsia="-윤고딕320" w:hAnsi="Times New Roman" w:cs="Times New Roman"/>
          <w:color w:val="000000"/>
          <w:kern w:val="0"/>
          <w:sz w:val="28"/>
          <w:szCs w:val="28"/>
        </w:rPr>
        <w:t>tourist at</w:t>
      </w:r>
      <w:r w:rsidR="00485D60">
        <w:rPr>
          <w:rFonts w:ascii="Times New Roman" w:eastAsia="-윤고딕320" w:hAnsi="Times New Roman" w:cs="Times New Roman"/>
          <w:color w:val="000000"/>
          <w:kern w:val="0"/>
          <w:sz w:val="28"/>
          <w:szCs w:val="28"/>
        </w:rPr>
        <w:t>tractions</w:t>
      </w:r>
      <w:r w:rsidRPr="00200754">
        <w:rPr>
          <w:rFonts w:ascii="Times New Roman" w:eastAsia="-윤고딕320" w:hAnsi="Times New Roman" w:cs="Times New Roman"/>
          <w:color w:val="000000"/>
          <w:kern w:val="0"/>
          <w:sz w:val="28"/>
          <w:szCs w:val="28"/>
        </w:rPr>
        <w:t xml:space="preserve">, ... There are main ports that can serve socio-economic development: Duong Dong port, An Thoi port, Vinh Dam port, Bai </w:t>
      </w:r>
      <w:proofErr w:type="spellStart"/>
      <w:r w:rsidRPr="00200754">
        <w:rPr>
          <w:rFonts w:ascii="Times New Roman" w:eastAsia="-윤고딕320" w:hAnsi="Times New Roman" w:cs="Times New Roman"/>
          <w:color w:val="000000"/>
          <w:kern w:val="0"/>
          <w:sz w:val="28"/>
          <w:szCs w:val="28"/>
        </w:rPr>
        <w:t>Vong</w:t>
      </w:r>
      <w:proofErr w:type="spellEnd"/>
      <w:r w:rsidRPr="00200754">
        <w:rPr>
          <w:rFonts w:ascii="Times New Roman" w:eastAsia="-윤고딕320" w:hAnsi="Times New Roman" w:cs="Times New Roman"/>
          <w:color w:val="000000"/>
          <w:kern w:val="0"/>
          <w:sz w:val="28"/>
          <w:szCs w:val="28"/>
        </w:rPr>
        <w:t xml:space="preserve"> port (</w:t>
      </w:r>
      <w:proofErr w:type="spellStart"/>
      <w:r w:rsidRPr="00200754">
        <w:rPr>
          <w:rFonts w:ascii="Times New Roman" w:eastAsia="-윤고딕320" w:hAnsi="Times New Roman" w:cs="Times New Roman"/>
          <w:color w:val="000000"/>
          <w:kern w:val="0"/>
          <w:sz w:val="28"/>
          <w:szCs w:val="28"/>
        </w:rPr>
        <w:t>P</w:t>
      </w:r>
      <w:r w:rsidR="00485D60">
        <w:rPr>
          <w:rFonts w:ascii="Times New Roman" w:eastAsia="-윤고딕320" w:hAnsi="Times New Roman" w:cs="Times New Roman"/>
          <w:color w:val="000000"/>
          <w:kern w:val="0"/>
          <w:sz w:val="28"/>
          <w:szCs w:val="28"/>
        </w:rPr>
        <w:t>hu</w:t>
      </w:r>
      <w:proofErr w:type="spellEnd"/>
      <w:r w:rsidR="00485D60">
        <w:rPr>
          <w:rFonts w:ascii="Times New Roman" w:eastAsia="-윤고딕320" w:hAnsi="Times New Roman" w:cs="Times New Roman"/>
          <w:color w:val="000000"/>
          <w:kern w:val="0"/>
          <w:sz w:val="28"/>
          <w:szCs w:val="28"/>
        </w:rPr>
        <w:t xml:space="preserve"> Quoc), Hon Chong port (</w:t>
      </w:r>
      <w:proofErr w:type="spellStart"/>
      <w:r w:rsidR="00485D60">
        <w:rPr>
          <w:rFonts w:ascii="Times New Roman" w:eastAsia="-윤고딕320" w:hAnsi="Times New Roman" w:cs="Times New Roman"/>
          <w:color w:val="000000"/>
          <w:kern w:val="0"/>
          <w:sz w:val="28"/>
          <w:szCs w:val="28"/>
        </w:rPr>
        <w:t>Kien</w:t>
      </w:r>
      <w:proofErr w:type="spellEnd"/>
      <w:r w:rsidRPr="00200754">
        <w:rPr>
          <w:rFonts w:ascii="Times New Roman" w:eastAsia="-윤고딕320" w:hAnsi="Times New Roman" w:cs="Times New Roman"/>
          <w:color w:val="000000"/>
          <w:kern w:val="0"/>
          <w:sz w:val="28"/>
          <w:szCs w:val="28"/>
        </w:rPr>
        <w:t xml:space="preserve"> Luong), Nam Du port (</w:t>
      </w:r>
      <w:proofErr w:type="spellStart"/>
      <w:r w:rsidRPr="00200754">
        <w:rPr>
          <w:rFonts w:ascii="Times New Roman" w:eastAsia="-윤고딕320" w:hAnsi="Times New Roman" w:cs="Times New Roman"/>
          <w:color w:val="000000"/>
          <w:kern w:val="0"/>
          <w:sz w:val="28"/>
          <w:szCs w:val="28"/>
        </w:rPr>
        <w:t>Kien</w:t>
      </w:r>
      <w:proofErr w:type="spellEnd"/>
      <w:r w:rsidRPr="00200754">
        <w:rPr>
          <w:rFonts w:ascii="Times New Roman" w:eastAsia="-윤고딕320" w:hAnsi="Times New Roman" w:cs="Times New Roman"/>
          <w:color w:val="000000"/>
          <w:kern w:val="0"/>
          <w:sz w:val="28"/>
          <w:szCs w:val="28"/>
        </w:rPr>
        <w:t xml:space="preserve"> Hai), Rach Gia port (Rach Gia), ...</w:t>
      </w:r>
    </w:p>
    <w:p w14:paraId="7178760F" w14:textId="0D8E8794" w:rsidR="004E7E6E" w:rsidRPr="00693088" w:rsidRDefault="00200754" w:rsidP="00200754">
      <w:pPr>
        <w:wordWrap/>
        <w:snapToGrid w:val="0"/>
        <w:spacing w:before="120" w:after="120" w:line="240" w:lineRule="auto"/>
        <w:ind w:firstLine="720"/>
        <w:textAlignment w:val="baseline"/>
        <w:rPr>
          <w:rFonts w:ascii="Times New Roman" w:eastAsia="-윤고딕320" w:hAnsi="Times New Roman" w:cs="Times New Roman"/>
          <w:color w:val="000000"/>
          <w:kern w:val="0"/>
          <w:sz w:val="28"/>
          <w:szCs w:val="28"/>
        </w:rPr>
      </w:pPr>
      <w:r w:rsidRPr="00200754">
        <w:rPr>
          <w:rFonts w:ascii="Times New Roman" w:eastAsia="-윤고딕320" w:hAnsi="Times New Roman" w:cs="Times New Roman"/>
          <w:color w:val="000000"/>
          <w:kern w:val="0"/>
          <w:sz w:val="28"/>
          <w:szCs w:val="28"/>
        </w:rPr>
        <w:t>- Rach Gia airport has 02 domestic routes, connecting with 02 bi</w:t>
      </w:r>
      <w:r w:rsidR="00485D60">
        <w:rPr>
          <w:rFonts w:ascii="Times New Roman" w:eastAsia="-윤고딕320" w:hAnsi="Times New Roman" w:cs="Times New Roman"/>
          <w:color w:val="000000"/>
          <w:kern w:val="0"/>
          <w:sz w:val="28"/>
          <w:szCs w:val="28"/>
        </w:rPr>
        <w:t xml:space="preserve">g cities in the country: </w:t>
      </w:r>
      <w:r w:rsidRPr="00200754">
        <w:rPr>
          <w:rFonts w:ascii="Times New Roman" w:eastAsia="-윤고딕320" w:hAnsi="Times New Roman" w:cs="Times New Roman"/>
          <w:color w:val="000000"/>
          <w:kern w:val="0"/>
          <w:sz w:val="28"/>
          <w:szCs w:val="28"/>
        </w:rPr>
        <w:t xml:space="preserve">Hanoi and Ho Chi Minh. </w:t>
      </w:r>
      <w:proofErr w:type="spellStart"/>
      <w:r w:rsidRPr="00200754">
        <w:rPr>
          <w:rFonts w:ascii="Times New Roman" w:eastAsia="-윤고딕320" w:hAnsi="Times New Roman" w:cs="Times New Roman"/>
          <w:color w:val="000000"/>
          <w:kern w:val="0"/>
          <w:sz w:val="28"/>
          <w:szCs w:val="28"/>
        </w:rPr>
        <w:t>Phu</w:t>
      </w:r>
      <w:proofErr w:type="spellEnd"/>
      <w:r w:rsidRPr="00200754">
        <w:rPr>
          <w:rFonts w:ascii="Times New Roman" w:eastAsia="-윤고딕320" w:hAnsi="Times New Roman" w:cs="Times New Roman"/>
          <w:color w:val="000000"/>
          <w:kern w:val="0"/>
          <w:sz w:val="28"/>
          <w:szCs w:val="28"/>
        </w:rPr>
        <w:t xml:space="preserve"> Quoc International Airport was inaugurated and put into operation in December 2012. Curren</w:t>
      </w:r>
      <w:r w:rsidR="00485D60">
        <w:rPr>
          <w:rFonts w:ascii="Times New Roman" w:eastAsia="-윤고딕320" w:hAnsi="Times New Roman" w:cs="Times New Roman"/>
          <w:color w:val="000000"/>
          <w:kern w:val="0"/>
          <w:sz w:val="28"/>
          <w:szCs w:val="28"/>
        </w:rPr>
        <w:t xml:space="preserve">tly there are </w:t>
      </w:r>
      <w:r w:rsidRPr="00200754">
        <w:rPr>
          <w:rFonts w:ascii="Times New Roman" w:eastAsia="-윤고딕320" w:hAnsi="Times New Roman" w:cs="Times New Roman"/>
          <w:color w:val="000000"/>
          <w:kern w:val="0"/>
          <w:sz w:val="28"/>
          <w:szCs w:val="28"/>
        </w:rPr>
        <w:t>international routes such as Russia, China, Singapore,</w:t>
      </w:r>
      <w:r w:rsidR="00485D60">
        <w:rPr>
          <w:rFonts w:ascii="Times New Roman" w:eastAsia="-윤고딕320" w:hAnsi="Times New Roman" w:cs="Times New Roman"/>
          <w:color w:val="000000"/>
          <w:kern w:val="0"/>
          <w:sz w:val="28"/>
          <w:szCs w:val="28"/>
        </w:rPr>
        <w:t xml:space="preserve"> Cambodia, Thailand, Italy, UK,</w:t>
      </w:r>
      <w:r w:rsidRPr="00200754">
        <w:rPr>
          <w:rFonts w:ascii="Times New Roman" w:eastAsia="-윤고딕320" w:hAnsi="Times New Roman" w:cs="Times New Roman"/>
          <w:color w:val="000000"/>
          <w:kern w:val="0"/>
          <w:sz w:val="28"/>
          <w:szCs w:val="28"/>
        </w:rPr>
        <w:t xml:space="preserve">... </w:t>
      </w:r>
      <w:r w:rsidR="00485D60">
        <w:rPr>
          <w:rFonts w:ascii="Times New Roman" w:eastAsia="-윤고딕320" w:hAnsi="Times New Roman" w:cs="Times New Roman"/>
          <w:color w:val="000000"/>
          <w:kern w:val="0"/>
          <w:sz w:val="28"/>
          <w:szCs w:val="28"/>
        </w:rPr>
        <w:t xml:space="preserve">which are </w:t>
      </w:r>
      <w:r w:rsidRPr="00200754">
        <w:rPr>
          <w:rFonts w:ascii="Times New Roman" w:eastAsia="-윤고딕320" w:hAnsi="Times New Roman" w:cs="Times New Roman"/>
          <w:color w:val="000000"/>
          <w:kern w:val="0"/>
          <w:sz w:val="28"/>
          <w:szCs w:val="28"/>
        </w:rPr>
        <w:t>c</w:t>
      </w:r>
      <w:r w:rsidR="00485D60">
        <w:rPr>
          <w:rFonts w:ascii="Times New Roman" w:eastAsia="-윤고딕320" w:hAnsi="Times New Roman" w:cs="Times New Roman"/>
          <w:color w:val="000000"/>
          <w:kern w:val="0"/>
          <w:sz w:val="28"/>
          <w:szCs w:val="28"/>
        </w:rPr>
        <w:t xml:space="preserve">apable of receiving 20 aircrafts </w:t>
      </w:r>
      <w:r w:rsidRPr="00200754">
        <w:rPr>
          <w:rFonts w:ascii="Times New Roman" w:eastAsia="-윤고딕320" w:hAnsi="Times New Roman" w:cs="Times New Roman"/>
          <w:color w:val="000000"/>
          <w:kern w:val="0"/>
          <w:sz w:val="28"/>
          <w:szCs w:val="28"/>
        </w:rPr>
        <w:t>during peak hours, cargo volume through the port is 27,600 tons / year.</w:t>
      </w:r>
    </w:p>
    <w:p w14:paraId="6D03E331" w14:textId="77777777" w:rsidR="00A22887" w:rsidRPr="00A22887" w:rsidRDefault="00A22887" w:rsidP="00A22887">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A22887">
        <w:rPr>
          <w:rFonts w:ascii="Times New Roman" w:eastAsia="휴먼명조" w:hAnsi="Times New Roman" w:cs="Times New Roman"/>
          <w:color w:val="000000"/>
          <w:kern w:val="0"/>
          <w:sz w:val="28"/>
          <w:szCs w:val="28"/>
        </w:rPr>
        <w:t>ㅇ</w:t>
      </w:r>
      <w:r w:rsidRPr="00A22887">
        <w:rPr>
          <w:rFonts w:ascii="Times New Roman" w:eastAsia="휴먼명조" w:hAnsi="Times New Roman" w:cs="Times New Roman"/>
          <w:color w:val="000000"/>
          <w:kern w:val="0"/>
          <w:sz w:val="28"/>
          <w:szCs w:val="28"/>
        </w:rPr>
        <w:t xml:space="preserve"> Tourism and natural resources</w:t>
      </w:r>
    </w:p>
    <w:p w14:paraId="492FC32A" w14:textId="2B078B65" w:rsidR="00A22887" w:rsidRPr="00A22887" w:rsidRDefault="00A22887" w:rsidP="00A22887">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Giang</w:t>
      </w:r>
      <w:proofErr w:type="spellEnd"/>
      <w:r w:rsidRPr="00A22887">
        <w:rPr>
          <w:rFonts w:ascii="Times New Roman" w:eastAsia="휴먼명조" w:hAnsi="Times New Roman" w:cs="Times New Roman"/>
          <w:color w:val="000000"/>
          <w:kern w:val="0"/>
          <w:sz w:val="28"/>
          <w:szCs w:val="28"/>
        </w:rPr>
        <w:t xml:space="preserve"> is one of the four provinces located in the key economic region of the Mekong River Delta, endowed with a favorable nature, diverse terrain, long coastline with many rivers and mountains and islands with abundant </w:t>
      </w:r>
      <w:r>
        <w:rPr>
          <w:rFonts w:ascii="Times New Roman" w:eastAsia="휴먼명조" w:hAnsi="Times New Roman" w:cs="Times New Roman"/>
          <w:color w:val="000000"/>
          <w:kern w:val="0"/>
          <w:sz w:val="28"/>
          <w:szCs w:val="28"/>
        </w:rPr>
        <w:t>natural resources</w:t>
      </w:r>
      <w:r w:rsidRPr="00A22887">
        <w:rPr>
          <w:rFonts w:ascii="Times New Roman" w:eastAsia="휴먼명조" w:hAnsi="Times New Roman" w:cs="Times New Roman"/>
          <w:color w:val="000000"/>
          <w:kern w:val="0"/>
          <w:sz w:val="28"/>
          <w:szCs w:val="28"/>
        </w:rPr>
        <w:t>.</w:t>
      </w:r>
    </w:p>
    <w:p w14:paraId="485EFF8B" w14:textId="77777777" w:rsidR="00A22887" w:rsidRPr="00A22887" w:rsidRDefault="00A22887" w:rsidP="00A22887">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A22887">
        <w:rPr>
          <w:rFonts w:ascii="Times New Roman" w:eastAsia="휴먼명조" w:hAnsi="Times New Roman" w:cs="Times New Roman"/>
          <w:color w:val="000000"/>
          <w:kern w:val="0"/>
          <w:sz w:val="28"/>
          <w:szCs w:val="28"/>
        </w:rPr>
        <w:t>- Travel:</w:t>
      </w:r>
    </w:p>
    <w:p w14:paraId="7F7E56CD" w14:textId="77777777" w:rsidR="00A22887" w:rsidRPr="00A22887" w:rsidRDefault="00A22887" w:rsidP="00A22887">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Giang</w:t>
      </w:r>
      <w:proofErr w:type="spellEnd"/>
      <w:r w:rsidRPr="00A22887">
        <w:rPr>
          <w:rFonts w:ascii="Times New Roman" w:eastAsia="휴먼명조" w:hAnsi="Times New Roman" w:cs="Times New Roman"/>
          <w:color w:val="000000"/>
          <w:kern w:val="0"/>
          <w:sz w:val="28"/>
          <w:szCs w:val="28"/>
        </w:rPr>
        <w:t xml:space="preserve"> is a promising land by the charming country, the sea misses the river that used to go into poetry. </w:t>
      </w: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Giang</w:t>
      </w:r>
      <w:proofErr w:type="spellEnd"/>
      <w:r w:rsidRPr="00A22887">
        <w:rPr>
          <w:rFonts w:ascii="Times New Roman" w:eastAsia="휴먼명조" w:hAnsi="Times New Roman" w:cs="Times New Roman"/>
          <w:color w:val="000000"/>
          <w:kern w:val="0"/>
          <w:sz w:val="28"/>
          <w:szCs w:val="28"/>
        </w:rPr>
        <w:t xml:space="preserve"> land is made up of plains, forests, mountains, and islands, so this place converges many landscapes spread across 4 main tourist areas, including:</w:t>
      </w:r>
    </w:p>
    <w:p w14:paraId="2CD4F87A" w14:textId="21C4F039" w:rsidR="00A22887" w:rsidRPr="00A22887" w:rsidRDefault="00A22887" w:rsidP="00A22887">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A22887">
        <w:rPr>
          <w:rFonts w:ascii="Times New Roman" w:eastAsia="휴먼명조" w:hAnsi="Times New Roman" w:cs="Times New Roman"/>
          <w:color w:val="000000"/>
          <w:kern w:val="0"/>
          <w:sz w:val="28"/>
          <w:szCs w:val="28"/>
        </w:rPr>
        <w:t xml:space="preserve">- (1) </w:t>
      </w:r>
      <w:proofErr w:type="spellStart"/>
      <w:r w:rsidRPr="00A22887">
        <w:rPr>
          <w:rFonts w:ascii="Times New Roman" w:eastAsia="휴먼명조" w:hAnsi="Times New Roman" w:cs="Times New Roman"/>
          <w:color w:val="000000"/>
          <w:kern w:val="0"/>
          <w:sz w:val="28"/>
          <w:szCs w:val="28"/>
        </w:rPr>
        <w:t>Phu</w:t>
      </w:r>
      <w:proofErr w:type="spellEnd"/>
      <w:r w:rsidRPr="00A22887">
        <w:rPr>
          <w:rFonts w:ascii="Times New Roman" w:eastAsia="휴먼명조" w:hAnsi="Times New Roman" w:cs="Times New Roman"/>
          <w:color w:val="000000"/>
          <w:kern w:val="0"/>
          <w:sz w:val="28"/>
          <w:szCs w:val="28"/>
        </w:rPr>
        <w:t xml:space="preserve"> Quoc: It is known as a resort paradise that will welcome visitors with the clear and romantic beaches of Sao Beach, Bai Dai, Bai Ong Lang, Bai </w:t>
      </w:r>
      <w:proofErr w:type="spellStart"/>
      <w:r w:rsidRPr="00A22887">
        <w:rPr>
          <w:rFonts w:ascii="Times New Roman" w:eastAsia="휴먼명조" w:hAnsi="Times New Roman" w:cs="Times New Roman"/>
          <w:color w:val="000000"/>
          <w:kern w:val="0"/>
          <w:sz w:val="28"/>
          <w:szCs w:val="28"/>
        </w:rPr>
        <w:t>Vung</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Bau</w:t>
      </w:r>
      <w:proofErr w:type="spellEnd"/>
      <w:r w:rsidRPr="00A22887">
        <w:rPr>
          <w:rFonts w:ascii="Times New Roman" w:eastAsia="휴먼명조" w:hAnsi="Times New Roman" w:cs="Times New Roman"/>
          <w:color w:val="000000"/>
          <w:kern w:val="0"/>
          <w:sz w:val="28"/>
          <w:szCs w:val="28"/>
        </w:rPr>
        <w:t xml:space="preserve">, ... and luxury entertainment </w:t>
      </w:r>
      <w:r>
        <w:rPr>
          <w:rFonts w:ascii="Times New Roman" w:eastAsia="휴먼명조" w:hAnsi="Times New Roman" w:cs="Times New Roman"/>
          <w:color w:val="000000"/>
          <w:kern w:val="0"/>
          <w:sz w:val="28"/>
          <w:szCs w:val="28"/>
        </w:rPr>
        <w:t>and tourism services</w:t>
      </w:r>
      <w:r w:rsidRPr="00A22887">
        <w:rPr>
          <w:rFonts w:ascii="Times New Roman" w:eastAsia="휴먼명조" w:hAnsi="Times New Roman" w:cs="Times New Roman"/>
          <w:color w:val="000000"/>
          <w:kern w:val="0"/>
          <w:sz w:val="28"/>
          <w:szCs w:val="28"/>
        </w:rPr>
        <w:t xml:space="preserve">, from the natural beauty of </w:t>
      </w:r>
      <w:proofErr w:type="spellStart"/>
      <w:r w:rsidRPr="00A22887">
        <w:rPr>
          <w:rFonts w:ascii="Times New Roman" w:eastAsia="휴먼명조" w:hAnsi="Times New Roman" w:cs="Times New Roman"/>
          <w:color w:val="000000"/>
          <w:kern w:val="0"/>
          <w:sz w:val="28"/>
          <w:szCs w:val="28"/>
        </w:rPr>
        <w:t>Suoi</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Tranh</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Suoi</w:t>
      </w:r>
      <w:proofErr w:type="spellEnd"/>
      <w:r>
        <w:rPr>
          <w:rFonts w:ascii="Times New Roman" w:eastAsia="휴먼명조" w:hAnsi="Times New Roman" w:cs="Times New Roman"/>
          <w:color w:val="000000"/>
          <w:kern w:val="0"/>
          <w:sz w:val="28"/>
          <w:szCs w:val="28"/>
        </w:rPr>
        <w:t xml:space="preserve"> Da Ban, </w:t>
      </w:r>
      <w:proofErr w:type="spellStart"/>
      <w:r>
        <w:rPr>
          <w:rFonts w:ascii="Times New Roman" w:eastAsia="휴먼명조" w:hAnsi="Times New Roman" w:cs="Times New Roman"/>
          <w:color w:val="000000"/>
          <w:kern w:val="0"/>
          <w:sz w:val="28"/>
          <w:szCs w:val="28"/>
        </w:rPr>
        <w:t>Phu</w:t>
      </w:r>
      <w:proofErr w:type="spellEnd"/>
      <w:r>
        <w:rPr>
          <w:rFonts w:ascii="Times New Roman" w:eastAsia="휴먼명조" w:hAnsi="Times New Roman" w:cs="Times New Roman"/>
          <w:color w:val="000000"/>
          <w:kern w:val="0"/>
          <w:sz w:val="28"/>
          <w:szCs w:val="28"/>
        </w:rPr>
        <w:t xml:space="preserve"> Quoc National Park </w:t>
      </w:r>
      <w:r w:rsidRPr="00A22887">
        <w:rPr>
          <w:rFonts w:ascii="Times New Roman" w:eastAsia="휴먼명조" w:hAnsi="Times New Roman" w:cs="Times New Roman"/>
          <w:color w:val="000000"/>
          <w:kern w:val="0"/>
          <w:sz w:val="28"/>
          <w:szCs w:val="28"/>
        </w:rPr>
        <w:t xml:space="preserve">to places with profound humanistic values ​​such as </w:t>
      </w:r>
      <w:proofErr w:type="spellStart"/>
      <w:r w:rsidRPr="00A22887">
        <w:rPr>
          <w:rFonts w:ascii="Times New Roman" w:eastAsia="휴먼명조" w:hAnsi="Times New Roman" w:cs="Times New Roman"/>
          <w:color w:val="000000"/>
          <w:kern w:val="0"/>
          <w:sz w:val="28"/>
          <w:szCs w:val="28"/>
        </w:rPr>
        <w:t>Phu</w:t>
      </w:r>
      <w:proofErr w:type="spellEnd"/>
      <w:r w:rsidRPr="00A22887">
        <w:rPr>
          <w:rFonts w:ascii="Times New Roman" w:eastAsia="휴먼명조" w:hAnsi="Times New Roman" w:cs="Times New Roman"/>
          <w:color w:val="000000"/>
          <w:kern w:val="0"/>
          <w:sz w:val="28"/>
          <w:szCs w:val="28"/>
        </w:rPr>
        <w:t xml:space="preserve"> Quoc Detention Center, </w:t>
      </w:r>
      <w:proofErr w:type="spellStart"/>
      <w:r w:rsidRPr="00A22887">
        <w:rPr>
          <w:rFonts w:ascii="Times New Roman" w:eastAsia="휴먼명조" w:hAnsi="Times New Roman" w:cs="Times New Roman"/>
          <w:color w:val="000000"/>
          <w:kern w:val="0"/>
          <w:sz w:val="28"/>
          <w:szCs w:val="28"/>
        </w:rPr>
        <w:t>Dinh</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Cau</w:t>
      </w:r>
      <w:proofErr w:type="spellEnd"/>
      <w:r w:rsidRPr="00A22887">
        <w:rPr>
          <w:rFonts w:ascii="Times New Roman" w:eastAsia="휴먼명조" w:hAnsi="Times New Roman" w:cs="Times New Roman"/>
          <w:color w:val="000000"/>
          <w:kern w:val="0"/>
          <w:sz w:val="28"/>
          <w:szCs w:val="28"/>
        </w:rPr>
        <w:t xml:space="preserve">, Ho Pagoda Quoc, </w:t>
      </w:r>
      <w:proofErr w:type="spellStart"/>
      <w:r w:rsidRPr="00A22887">
        <w:rPr>
          <w:rFonts w:ascii="Times New Roman" w:eastAsia="휴먼명조" w:hAnsi="Times New Roman" w:cs="Times New Roman"/>
          <w:color w:val="000000"/>
          <w:kern w:val="0"/>
          <w:sz w:val="28"/>
          <w:szCs w:val="28"/>
        </w:rPr>
        <w:t>D</w:t>
      </w:r>
      <w:r>
        <w:rPr>
          <w:rFonts w:ascii="Times New Roman" w:eastAsia="휴먼명조" w:hAnsi="Times New Roman" w:cs="Times New Roman"/>
          <w:color w:val="000000"/>
          <w:kern w:val="0"/>
          <w:sz w:val="28"/>
          <w:szCs w:val="28"/>
        </w:rPr>
        <w:t>inh</w:t>
      </w:r>
      <w:proofErr w:type="spellEnd"/>
      <w:r>
        <w:rPr>
          <w:rFonts w:ascii="Times New Roman" w:eastAsia="휴먼명조" w:hAnsi="Times New Roman" w:cs="Times New Roman"/>
          <w:color w:val="000000"/>
          <w:kern w:val="0"/>
          <w:sz w:val="28"/>
          <w:szCs w:val="28"/>
        </w:rPr>
        <w:t xml:space="preserve"> worships Nguyen </w:t>
      </w:r>
      <w:proofErr w:type="spellStart"/>
      <w:r>
        <w:rPr>
          <w:rFonts w:ascii="Times New Roman" w:eastAsia="휴먼명조" w:hAnsi="Times New Roman" w:cs="Times New Roman"/>
          <w:color w:val="000000"/>
          <w:kern w:val="0"/>
          <w:sz w:val="28"/>
          <w:szCs w:val="28"/>
        </w:rPr>
        <w:t>Trung</w:t>
      </w:r>
      <w:proofErr w:type="spellEnd"/>
      <w:r>
        <w:rPr>
          <w:rFonts w:ascii="Times New Roman" w:eastAsia="휴먼명조" w:hAnsi="Times New Roman" w:cs="Times New Roman"/>
          <w:color w:val="000000"/>
          <w:kern w:val="0"/>
          <w:sz w:val="28"/>
          <w:szCs w:val="28"/>
        </w:rPr>
        <w:t xml:space="preserve"> </w:t>
      </w:r>
      <w:proofErr w:type="spellStart"/>
      <w:r>
        <w:rPr>
          <w:rFonts w:ascii="Times New Roman" w:eastAsia="휴먼명조" w:hAnsi="Times New Roman" w:cs="Times New Roman"/>
          <w:color w:val="000000"/>
          <w:kern w:val="0"/>
          <w:sz w:val="28"/>
          <w:szCs w:val="28"/>
        </w:rPr>
        <w:t>Truc</w:t>
      </w:r>
      <w:proofErr w:type="spellEnd"/>
      <w:r>
        <w:rPr>
          <w:rFonts w:ascii="Times New Roman" w:eastAsia="휴먼명조" w:hAnsi="Times New Roman" w:cs="Times New Roman"/>
          <w:color w:val="000000"/>
          <w:kern w:val="0"/>
          <w:sz w:val="28"/>
          <w:szCs w:val="28"/>
        </w:rPr>
        <w:t>,</w:t>
      </w:r>
      <w:r w:rsidRPr="00A22887">
        <w:rPr>
          <w:rFonts w:ascii="Times New Roman" w:eastAsia="휴먼명조" w:hAnsi="Times New Roman" w:cs="Times New Roman"/>
          <w:color w:val="000000"/>
          <w:kern w:val="0"/>
          <w:sz w:val="28"/>
          <w:szCs w:val="28"/>
        </w:rPr>
        <w:t>...</w:t>
      </w:r>
    </w:p>
    <w:p w14:paraId="014D197F" w14:textId="77777777" w:rsidR="00A22887" w:rsidRPr="00A22887" w:rsidRDefault="00A22887" w:rsidP="00A22887">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A22887">
        <w:rPr>
          <w:rFonts w:ascii="Times New Roman" w:eastAsia="휴먼명조" w:hAnsi="Times New Roman" w:cs="Times New Roman"/>
          <w:color w:val="000000"/>
          <w:kern w:val="0"/>
          <w:sz w:val="28"/>
          <w:szCs w:val="28"/>
        </w:rPr>
        <w:t xml:space="preserve">- (2) Rach Gia - Hon </w:t>
      </w:r>
      <w:proofErr w:type="spellStart"/>
      <w:r w:rsidRPr="00A22887">
        <w:rPr>
          <w:rFonts w:ascii="Times New Roman" w:eastAsia="휴먼명조" w:hAnsi="Times New Roman" w:cs="Times New Roman"/>
          <w:color w:val="000000"/>
          <w:kern w:val="0"/>
          <w:sz w:val="28"/>
          <w:szCs w:val="28"/>
        </w:rPr>
        <w:t>Dat</w:t>
      </w:r>
      <w:proofErr w:type="spellEnd"/>
      <w:r w:rsidRPr="00A22887">
        <w:rPr>
          <w:rFonts w:ascii="Times New Roman" w:eastAsia="휴먼명조" w:hAnsi="Times New Roman" w:cs="Times New Roman"/>
          <w:color w:val="000000"/>
          <w:kern w:val="0"/>
          <w:sz w:val="28"/>
          <w:szCs w:val="28"/>
        </w:rPr>
        <w:t xml:space="preserve"> - </w:t>
      </w: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Hai: Rach Gia - the heart of </w:t>
      </w: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Giang</w:t>
      </w:r>
      <w:proofErr w:type="spellEnd"/>
      <w:r w:rsidRPr="00A22887">
        <w:rPr>
          <w:rFonts w:ascii="Times New Roman" w:eastAsia="휴먼명조" w:hAnsi="Times New Roman" w:cs="Times New Roman"/>
          <w:color w:val="000000"/>
          <w:kern w:val="0"/>
          <w:sz w:val="28"/>
          <w:szCs w:val="28"/>
        </w:rPr>
        <w:t xml:space="preserve">, with the vibrant life of a coastal city, will attract tourists by busy, modern encroachment areas, by ancient features glass of the provincial museum house, the solemn and serene features of the temples: Tam Bao Pagoda, Big Buddha </w:t>
      </w:r>
      <w:r w:rsidRPr="00A22887">
        <w:rPr>
          <w:rFonts w:ascii="Times New Roman" w:eastAsia="휴먼명조" w:hAnsi="Times New Roman" w:cs="Times New Roman"/>
          <w:color w:val="000000"/>
          <w:kern w:val="0"/>
          <w:sz w:val="28"/>
          <w:szCs w:val="28"/>
        </w:rPr>
        <w:lastRenderedPageBreak/>
        <w:t>Pagoda, Quan De Pagoda, Lang Cat Pagoda, ...</w:t>
      </w:r>
    </w:p>
    <w:p w14:paraId="05D7C0F5" w14:textId="35761F09" w:rsidR="00A22887" w:rsidRPr="00A22887" w:rsidRDefault="00A22887" w:rsidP="00A22887">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A22887">
        <w:rPr>
          <w:rFonts w:ascii="Times New Roman" w:eastAsia="휴먼명조" w:hAnsi="Times New Roman" w:cs="Times New Roman"/>
          <w:color w:val="000000"/>
          <w:kern w:val="0"/>
          <w:sz w:val="28"/>
          <w:szCs w:val="28"/>
        </w:rPr>
        <w:t xml:space="preserve">- (3) Ha Tien - </w:t>
      </w: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Luong and the surrounding area: with Ba Lua archipelago, Hai Tac archipelago and Hon </w:t>
      </w:r>
      <w:proofErr w:type="spellStart"/>
      <w:r w:rsidRPr="00A22887">
        <w:rPr>
          <w:rFonts w:ascii="Times New Roman" w:eastAsia="휴먼명조" w:hAnsi="Times New Roman" w:cs="Times New Roman"/>
          <w:color w:val="000000"/>
          <w:kern w:val="0"/>
          <w:sz w:val="28"/>
          <w:szCs w:val="28"/>
        </w:rPr>
        <w:t>Phu</w:t>
      </w:r>
      <w:proofErr w:type="spellEnd"/>
      <w:r w:rsidRPr="00A22887">
        <w:rPr>
          <w:rFonts w:ascii="Times New Roman" w:eastAsia="휴먼명조" w:hAnsi="Times New Roman" w:cs="Times New Roman"/>
          <w:color w:val="000000"/>
          <w:kern w:val="0"/>
          <w:sz w:val="28"/>
          <w:szCs w:val="28"/>
        </w:rPr>
        <w:t>, many tourists have been captivated and brought many wonderful experiences in the jour</w:t>
      </w:r>
      <w:r>
        <w:rPr>
          <w:rFonts w:ascii="Times New Roman" w:eastAsia="휴먼명조" w:hAnsi="Times New Roman" w:cs="Times New Roman"/>
          <w:color w:val="000000"/>
          <w:kern w:val="0"/>
          <w:sz w:val="28"/>
          <w:szCs w:val="28"/>
        </w:rPr>
        <w:t xml:space="preserve">ney of exploring the islands; </w:t>
      </w:r>
      <w:r w:rsidRPr="00A22887">
        <w:rPr>
          <w:rFonts w:ascii="Times New Roman" w:eastAsia="휴먼명조" w:hAnsi="Times New Roman" w:cs="Times New Roman"/>
          <w:color w:val="000000"/>
          <w:kern w:val="0"/>
          <w:sz w:val="28"/>
          <w:szCs w:val="28"/>
        </w:rPr>
        <w:t>mysterious and un</w:t>
      </w:r>
      <w:r>
        <w:rPr>
          <w:rFonts w:ascii="Times New Roman" w:eastAsia="휴먼명조" w:hAnsi="Times New Roman" w:cs="Times New Roman"/>
          <w:color w:val="000000"/>
          <w:kern w:val="0"/>
          <w:sz w:val="28"/>
          <w:szCs w:val="28"/>
        </w:rPr>
        <w:t xml:space="preserve">ique caves of </w:t>
      </w:r>
      <w:proofErr w:type="spellStart"/>
      <w:r>
        <w:rPr>
          <w:rFonts w:ascii="Times New Roman" w:eastAsia="휴먼명조" w:hAnsi="Times New Roman" w:cs="Times New Roman"/>
          <w:color w:val="000000"/>
          <w:kern w:val="0"/>
          <w:sz w:val="28"/>
          <w:szCs w:val="28"/>
        </w:rPr>
        <w:t>Kien</w:t>
      </w:r>
      <w:proofErr w:type="spellEnd"/>
      <w:r>
        <w:rPr>
          <w:rFonts w:ascii="Times New Roman" w:eastAsia="휴먼명조" w:hAnsi="Times New Roman" w:cs="Times New Roman"/>
          <w:color w:val="000000"/>
          <w:kern w:val="0"/>
          <w:sz w:val="28"/>
          <w:szCs w:val="28"/>
        </w:rPr>
        <w:t xml:space="preserve"> Luong</w:t>
      </w:r>
      <w:r w:rsidRPr="00A22887">
        <w:rPr>
          <w:rFonts w:ascii="Times New Roman" w:eastAsia="휴먼명조" w:hAnsi="Times New Roman" w:cs="Times New Roman"/>
          <w:color w:val="000000"/>
          <w:kern w:val="0"/>
          <w:sz w:val="28"/>
          <w:szCs w:val="28"/>
        </w:rPr>
        <w:t xml:space="preserve"> with "</w:t>
      </w:r>
      <w:proofErr w:type="spellStart"/>
      <w:r w:rsidRPr="00A22887">
        <w:rPr>
          <w:rFonts w:ascii="Times New Roman" w:eastAsia="휴먼명조" w:hAnsi="Times New Roman" w:cs="Times New Roman"/>
          <w:color w:val="000000"/>
          <w:kern w:val="0"/>
          <w:sz w:val="28"/>
          <w:szCs w:val="28"/>
        </w:rPr>
        <w:t>Thap</w:t>
      </w:r>
      <w:proofErr w:type="spellEnd"/>
      <w:r w:rsidRPr="00A22887">
        <w:rPr>
          <w:rFonts w:ascii="Times New Roman" w:eastAsia="휴먼명조" w:hAnsi="Times New Roman" w:cs="Times New Roman"/>
          <w:color w:val="000000"/>
          <w:kern w:val="0"/>
          <w:sz w:val="28"/>
          <w:szCs w:val="28"/>
        </w:rPr>
        <w:t xml:space="preserve"> Ha Tien" in frontier land will be an interesting and colorful journey.</w:t>
      </w:r>
    </w:p>
    <w:p w14:paraId="411223BD" w14:textId="1053B613" w:rsidR="00A22887" w:rsidRPr="00A22887" w:rsidRDefault="00A22887" w:rsidP="00A22887">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A22887">
        <w:rPr>
          <w:rFonts w:ascii="Times New Roman" w:eastAsia="휴먼명조" w:hAnsi="Times New Roman" w:cs="Times New Roman"/>
          <w:color w:val="000000"/>
          <w:kern w:val="0"/>
          <w:sz w:val="28"/>
          <w:szCs w:val="28"/>
        </w:rPr>
        <w:t xml:space="preserve">- (4) U Minh </w:t>
      </w:r>
      <w:proofErr w:type="spellStart"/>
      <w:r w:rsidRPr="00A22887">
        <w:rPr>
          <w:rFonts w:ascii="Times New Roman" w:eastAsia="휴먼명조" w:hAnsi="Times New Roman" w:cs="Times New Roman"/>
          <w:color w:val="000000"/>
          <w:kern w:val="0"/>
          <w:sz w:val="28"/>
          <w:szCs w:val="28"/>
        </w:rPr>
        <w:t>Thuong</w:t>
      </w:r>
      <w:proofErr w:type="spellEnd"/>
      <w:r w:rsidRPr="00A22887">
        <w:rPr>
          <w:rFonts w:ascii="Times New Roman" w:eastAsia="휴먼명조" w:hAnsi="Times New Roman" w:cs="Times New Roman"/>
          <w:color w:val="000000"/>
          <w:kern w:val="0"/>
          <w:sz w:val="28"/>
          <w:szCs w:val="28"/>
        </w:rPr>
        <w:t xml:space="preserve"> and surrounding areas: explore the Southern forest - which is recognized by UNESCO as the 8th Ramsar site of Vietnam and the 2,228 of the world, with immense melaleuca forest an</w:t>
      </w:r>
      <w:r>
        <w:rPr>
          <w:rFonts w:ascii="Times New Roman" w:eastAsia="휴먼명조" w:hAnsi="Times New Roman" w:cs="Times New Roman"/>
          <w:color w:val="000000"/>
          <w:kern w:val="0"/>
          <w:sz w:val="28"/>
          <w:szCs w:val="28"/>
        </w:rPr>
        <w:t>d thousands of animals and plants</w:t>
      </w:r>
      <w:r w:rsidRPr="00A22887">
        <w:rPr>
          <w:rFonts w:ascii="Times New Roman" w:eastAsia="휴먼명조" w:hAnsi="Times New Roman" w:cs="Times New Roman"/>
          <w:color w:val="000000"/>
          <w:kern w:val="0"/>
          <w:sz w:val="28"/>
          <w:szCs w:val="28"/>
        </w:rPr>
        <w:t xml:space="preserve">. And more than that, visitors can learn about glorious historical values, the heroic historical relics of our people and troops when visiting the U Minh </w:t>
      </w:r>
      <w:proofErr w:type="spellStart"/>
      <w:r w:rsidRPr="00A22887">
        <w:rPr>
          <w:rFonts w:ascii="Times New Roman" w:eastAsia="휴먼명조" w:hAnsi="Times New Roman" w:cs="Times New Roman"/>
          <w:color w:val="000000"/>
          <w:kern w:val="0"/>
          <w:sz w:val="28"/>
          <w:szCs w:val="28"/>
        </w:rPr>
        <w:t>Thu</w:t>
      </w:r>
      <w:r w:rsidR="0085635F">
        <w:rPr>
          <w:rFonts w:ascii="Times New Roman" w:eastAsia="휴먼명조" w:hAnsi="Times New Roman" w:cs="Times New Roman"/>
          <w:color w:val="000000"/>
          <w:kern w:val="0"/>
          <w:sz w:val="28"/>
          <w:szCs w:val="28"/>
        </w:rPr>
        <w:t>ong</w:t>
      </w:r>
      <w:proofErr w:type="spellEnd"/>
      <w:r w:rsidR="0085635F">
        <w:rPr>
          <w:rFonts w:ascii="Times New Roman" w:eastAsia="휴먼명조" w:hAnsi="Times New Roman" w:cs="Times New Roman"/>
          <w:color w:val="000000"/>
          <w:kern w:val="0"/>
          <w:sz w:val="28"/>
          <w:szCs w:val="28"/>
        </w:rPr>
        <w:t xml:space="preserve"> Revolutionary Base </w:t>
      </w:r>
      <w:proofErr w:type="gramStart"/>
      <w:r w:rsidR="0085635F">
        <w:rPr>
          <w:rFonts w:ascii="Times New Roman" w:eastAsia="휴먼명조" w:hAnsi="Times New Roman" w:cs="Times New Roman"/>
          <w:color w:val="000000"/>
          <w:kern w:val="0"/>
          <w:sz w:val="28"/>
          <w:szCs w:val="28"/>
        </w:rPr>
        <w:t>Complex,</w:t>
      </w:r>
      <w:r w:rsidRPr="00A22887">
        <w:rPr>
          <w:rFonts w:ascii="Times New Roman" w:eastAsia="휴먼명조" w:hAnsi="Times New Roman" w:cs="Times New Roman"/>
          <w:color w:val="000000"/>
          <w:kern w:val="0"/>
          <w:sz w:val="28"/>
          <w:szCs w:val="28"/>
        </w:rPr>
        <w:t>...</w:t>
      </w:r>
      <w:proofErr w:type="gramEnd"/>
    </w:p>
    <w:p w14:paraId="6FF1D97D" w14:textId="77777777" w:rsidR="00A22887" w:rsidRPr="00A22887" w:rsidRDefault="00A22887" w:rsidP="00A22887">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A22887">
        <w:rPr>
          <w:rFonts w:ascii="Times New Roman" w:eastAsia="휴먼명조" w:hAnsi="Times New Roman" w:cs="Times New Roman"/>
          <w:color w:val="000000"/>
          <w:kern w:val="0"/>
          <w:sz w:val="28"/>
          <w:szCs w:val="28"/>
        </w:rPr>
        <w:t>- Natural resources:</w:t>
      </w:r>
    </w:p>
    <w:p w14:paraId="2C318A78" w14:textId="77777777" w:rsidR="00A22887" w:rsidRPr="00A22887" w:rsidRDefault="00A22887" w:rsidP="00A22887">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A22887">
        <w:rPr>
          <w:rFonts w:ascii="Times New Roman" w:eastAsia="휴먼명조" w:hAnsi="Times New Roman" w:cs="Times New Roman"/>
          <w:color w:val="000000"/>
          <w:kern w:val="0"/>
          <w:sz w:val="28"/>
          <w:szCs w:val="28"/>
        </w:rPr>
        <w:t xml:space="preserve">+ Land resources: </w:t>
      </w: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Giang</w:t>
      </w:r>
      <w:proofErr w:type="spellEnd"/>
      <w:r w:rsidRPr="00A22887">
        <w:rPr>
          <w:rFonts w:ascii="Times New Roman" w:eastAsia="휴먼명조" w:hAnsi="Times New Roman" w:cs="Times New Roman"/>
          <w:color w:val="000000"/>
          <w:kern w:val="0"/>
          <w:sz w:val="28"/>
          <w:szCs w:val="28"/>
        </w:rPr>
        <w:t xml:space="preserve"> has a total land area of ​​over 6,340ha, of which agricultural land is 570,000 ha, accounting for 89.9% of the natural land area (specifically: rice cultivation land is 395,000 ha, accounting for 62.34%; aquaculture 36,000 ha, accounting for 5.74%,…); over 61,000 ha of non-agricultural land, accounting for 9.73% of the natural land area; Unused land is over 3,374ha, accounting for 0.37% of the natural land area, suitable for the development of crops such as rice, sugarcane, pineapple, pepper and some other crops of high economic value.</w:t>
      </w:r>
    </w:p>
    <w:p w14:paraId="0399F364" w14:textId="5E4FFCF5" w:rsidR="00A22887" w:rsidRPr="00A22887" w:rsidRDefault="00A22887" w:rsidP="00A22887">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A22887">
        <w:rPr>
          <w:rFonts w:ascii="Times New Roman" w:eastAsia="휴먼명조" w:hAnsi="Times New Roman" w:cs="Times New Roman"/>
          <w:color w:val="000000"/>
          <w:kern w:val="0"/>
          <w:sz w:val="28"/>
          <w:szCs w:val="28"/>
        </w:rPr>
        <w:t xml:space="preserve">+ Forest resources: </w:t>
      </w: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Giang</w:t>
      </w:r>
      <w:proofErr w:type="spellEnd"/>
      <w:r w:rsidRPr="00A22887">
        <w:rPr>
          <w:rFonts w:ascii="Times New Roman" w:eastAsia="휴먼명조" w:hAnsi="Times New Roman" w:cs="Times New Roman"/>
          <w:color w:val="000000"/>
          <w:kern w:val="0"/>
          <w:sz w:val="28"/>
          <w:szCs w:val="28"/>
        </w:rPr>
        <w:t xml:space="preserve"> is one of the two provinces in the Mekong Delta with the largest forest area, existing forest area is over 71,000ha, of which production forest is over 6,067ha, prot</w:t>
      </w:r>
      <w:r w:rsidR="0085635F">
        <w:rPr>
          <w:rFonts w:ascii="Times New Roman" w:eastAsia="휴먼명조" w:hAnsi="Times New Roman" w:cs="Times New Roman"/>
          <w:color w:val="000000"/>
          <w:kern w:val="0"/>
          <w:sz w:val="28"/>
          <w:szCs w:val="28"/>
        </w:rPr>
        <w:t>ection forest is over 26,000ha</w:t>
      </w:r>
      <w:r w:rsidRPr="00A22887">
        <w:rPr>
          <w:rFonts w:ascii="Times New Roman" w:eastAsia="휴먼명조" w:hAnsi="Times New Roman" w:cs="Times New Roman"/>
          <w:color w:val="000000"/>
          <w:kern w:val="0"/>
          <w:sz w:val="28"/>
          <w:szCs w:val="28"/>
        </w:rPr>
        <w:t xml:space="preserve">, special-use forest over 38,000 ha. Forest resources in </w:t>
      </w: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Giang</w:t>
      </w:r>
      <w:proofErr w:type="spellEnd"/>
      <w:r w:rsidRPr="00A22887">
        <w:rPr>
          <w:rFonts w:ascii="Times New Roman" w:eastAsia="휴먼명조" w:hAnsi="Times New Roman" w:cs="Times New Roman"/>
          <w:color w:val="000000"/>
          <w:kern w:val="0"/>
          <w:sz w:val="28"/>
          <w:szCs w:val="28"/>
        </w:rPr>
        <w:t xml:space="preserve"> are quite diversified and plentiful, including forest ecosystems in hilly areas, islands, coastal mangrove ecosystem and wetland forest ecosystem; forest vegetation has created many unique natural landscapes for many famous tourist areas (such as </w:t>
      </w:r>
      <w:proofErr w:type="spellStart"/>
      <w:r w:rsidRPr="00A22887">
        <w:rPr>
          <w:rFonts w:ascii="Times New Roman" w:eastAsia="휴먼명조" w:hAnsi="Times New Roman" w:cs="Times New Roman"/>
          <w:color w:val="000000"/>
          <w:kern w:val="0"/>
          <w:sz w:val="28"/>
          <w:szCs w:val="28"/>
        </w:rPr>
        <w:t>Phu</w:t>
      </w:r>
      <w:proofErr w:type="spellEnd"/>
      <w:r w:rsidRPr="00A22887">
        <w:rPr>
          <w:rFonts w:ascii="Times New Roman" w:eastAsia="휴먼명조" w:hAnsi="Times New Roman" w:cs="Times New Roman"/>
          <w:color w:val="000000"/>
          <w:kern w:val="0"/>
          <w:sz w:val="28"/>
          <w:szCs w:val="28"/>
        </w:rPr>
        <w:t xml:space="preserve"> Quoc, Ha Tien, U Minh </w:t>
      </w:r>
      <w:proofErr w:type="spellStart"/>
      <w:r w:rsidRPr="00A22887">
        <w:rPr>
          <w:rFonts w:ascii="Times New Roman" w:eastAsia="휴먼명조" w:hAnsi="Times New Roman" w:cs="Times New Roman"/>
          <w:color w:val="000000"/>
          <w:kern w:val="0"/>
          <w:sz w:val="28"/>
          <w:szCs w:val="28"/>
        </w:rPr>
        <w:t>Thuong</w:t>
      </w:r>
      <w:proofErr w:type="spellEnd"/>
      <w:r w:rsidRPr="00A22887">
        <w:rPr>
          <w:rFonts w:ascii="Times New Roman" w:eastAsia="휴먼명조" w:hAnsi="Times New Roman" w:cs="Times New Roman"/>
          <w:color w:val="000000"/>
          <w:kern w:val="0"/>
          <w:sz w:val="28"/>
          <w:szCs w:val="28"/>
        </w:rPr>
        <w:t xml:space="preserve">, ...); storing precious and rare genetic resources, including 140 rare and precious forest animals. In particular, since 2006, U Minh </w:t>
      </w:r>
      <w:proofErr w:type="spellStart"/>
      <w:r w:rsidRPr="00A22887">
        <w:rPr>
          <w:rFonts w:ascii="Times New Roman" w:eastAsia="휴먼명조" w:hAnsi="Times New Roman" w:cs="Times New Roman"/>
          <w:color w:val="000000"/>
          <w:kern w:val="0"/>
          <w:sz w:val="28"/>
          <w:szCs w:val="28"/>
        </w:rPr>
        <w:t>Thuong</w:t>
      </w:r>
      <w:proofErr w:type="spellEnd"/>
      <w:r w:rsidRPr="00A22887">
        <w:rPr>
          <w:rFonts w:ascii="Times New Roman" w:eastAsia="휴먼명조" w:hAnsi="Times New Roman" w:cs="Times New Roman"/>
          <w:color w:val="000000"/>
          <w:kern w:val="0"/>
          <w:sz w:val="28"/>
          <w:szCs w:val="28"/>
        </w:rPr>
        <w:t xml:space="preserve"> National Park, </w:t>
      </w:r>
      <w:proofErr w:type="spellStart"/>
      <w:r w:rsidRPr="00A22887">
        <w:rPr>
          <w:rFonts w:ascii="Times New Roman" w:eastAsia="휴먼명조" w:hAnsi="Times New Roman" w:cs="Times New Roman"/>
          <w:color w:val="000000"/>
          <w:kern w:val="0"/>
          <w:sz w:val="28"/>
          <w:szCs w:val="28"/>
        </w:rPr>
        <w:t>Phu</w:t>
      </w:r>
      <w:proofErr w:type="spellEnd"/>
      <w:r w:rsidRPr="00A22887">
        <w:rPr>
          <w:rFonts w:ascii="Times New Roman" w:eastAsia="휴먼명조" w:hAnsi="Times New Roman" w:cs="Times New Roman"/>
          <w:color w:val="000000"/>
          <w:kern w:val="0"/>
          <w:sz w:val="28"/>
          <w:szCs w:val="28"/>
        </w:rPr>
        <w:t xml:space="preserve"> Quoc National Park and Hon Chong Landscape Protection Area have been recognized by UNESCO as biosphere reserve and typical forest ecosystems. This is considered as the largest biosphere reserve in Southeast Asia with a total area of ​​more than 1.1 million hectares located in </w:t>
      </w:r>
      <w:proofErr w:type="spellStart"/>
      <w:r w:rsidRPr="00A22887">
        <w:rPr>
          <w:rFonts w:ascii="Times New Roman" w:eastAsia="휴먼명조" w:hAnsi="Times New Roman" w:cs="Times New Roman"/>
          <w:color w:val="000000"/>
          <w:kern w:val="0"/>
          <w:sz w:val="28"/>
          <w:szCs w:val="28"/>
        </w:rPr>
        <w:t>Phu</w:t>
      </w:r>
      <w:proofErr w:type="spellEnd"/>
      <w:r w:rsidRPr="00A22887">
        <w:rPr>
          <w:rFonts w:ascii="Times New Roman" w:eastAsia="휴먼명조" w:hAnsi="Times New Roman" w:cs="Times New Roman"/>
          <w:color w:val="000000"/>
          <w:kern w:val="0"/>
          <w:sz w:val="28"/>
          <w:szCs w:val="28"/>
        </w:rPr>
        <w:t xml:space="preserve"> Quoc, </w:t>
      </w: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Hai, Hon </w:t>
      </w:r>
      <w:proofErr w:type="spellStart"/>
      <w:r w:rsidRPr="00A22887">
        <w:rPr>
          <w:rFonts w:ascii="Times New Roman" w:eastAsia="휴먼명조" w:hAnsi="Times New Roman" w:cs="Times New Roman"/>
          <w:color w:val="000000"/>
          <w:kern w:val="0"/>
          <w:sz w:val="28"/>
          <w:szCs w:val="28"/>
        </w:rPr>
        <w:t>Dat</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Luong, An Bien,</w:t>
      </w:r>
      <w:r w:rsidR="00BC7B98">
        <w:rPr>
          <w:rFonts w:ascii="Times New Roman" w:eastAsia="휴먼명조" w:hAnsi="Times New Roman" w:cs="Times New Roman"/>
          <w:color w:val="000000"/>
          <w:kern w:val="0"/>
          <w:sz w:val="28"/>
          <w:szCs w:val="28"/>
        </w:rPr>
        <w:t xml:space="preserve"> An Minh, Vinh </w:t>
      </w:r>
      <w:proofErr w:type="spellStart"/>
      <w:r w:rsidR="00BC7B98">
        <w:rPr>
          <w:rFonts w:ascii="Times New Roman" w:eastAsia="휴먼명조" w:hAnsi="Times New Roman" w:cs="Times New Roman"/>
          <w:color w:val="000000"/>
          <w:kern w:val="0"/>
          <w:sz w:val="28"/>
          <w:szCs w:val="28"/>
        </w:rPr>
        <w:t>Thuan</w:t>
      </w:r>
      <w:proofErr w:type="spellEnd"/>
      <w:r w:rsidR="00BC7B98">
        <w:rPr>
          <w:rFonts w:ascii="Times New Roman" w:eastAsia="휴먼명조" w:hAnsi="Times New Roman" w:cs="Times New Roman"/>
          <w:color w:val="000000"/>
          <w:kern w:val="0"/>
          <w:sz w:val="28"/>
          <w:szCs w:val="28"/>
        </w:rPr>
        <w:t xml:space="preserve"> districts, Ha Tien </w:t>
      </w:r>
      <w:r w:rsidRPr="00A22887">
        <w:rPr>
          <w:rFonts w:ascii="Times New Roman" w:eastAsia="휴먼명조" w:hAnsi="Times New Roman" w:cs="Times New Roman"/>
          <w:color w:val="000000"/>
          <w:kern w:val="0"/>
          <w:sz w:val="28"/>
          <w:szCs w:val="28"/>
        </w:rPr>
        <w:t>and</w:t>
      </w:r>
      <w:r w:rsidR="00BC7B98">
        <w:rPr>
          <w:rFonts w:ascii="Times New Roman" w:eastAsia="휴먼명조" w:hAnsi="Times New Roman" w:cs="Times New Roman"/>
          <w:color w:val="000000"/>
          <w:kern w:val="0"/>
          <w:sz w:val="28"/>
          <w:szCs w:val="28"/>
        </w:rPr>
        <w:t xml:space="preserve"> Rach Gia cities</w:t>
      </w:r>
      <w:r w:rsidRPr="00A22887">
        <w:rPr>
          <w:rFonts w:ascii="Times New Roman" w:eastAsia="휴먼명조" w:hAnsi="Times New Roman" w:cs="Times New Roman"/>
          <w:color w:val="000000"/>
          <w:kern w:val="0"/>
          <w:sz w:val="28"/>
          <w:szCs w:val="28"/>
        </w:rPr>
        <w:t>.</w:t>
      </w:r>
    </w:p>
    <w:p w14:paraId="441AF5FB" w14:textId="22B11465" w:rsidR="00A22887" w:rsidRPr="00A22887" w:rsidRDefault="00A22887" w:rsidP="00A22887">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A22887">
        <w:rPr>
          <w:rFonts w:ascii="Times New Roman" w:eastAsia="휴먼명조" w:hAnsi="Times New Roman" w:cs="Times New Roman"/>
          <w:color w:val="000000"/>
          <w:kern w:val="0"/>
          <w:sz w:val="28"/>
          <w:szCs w:val="28"/>
        </w:rPr>
        <w:t xml:space="preserve">+ Fishery resources: </w:t>
      </w: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Giang</w:t>
      </w:r>
      <w:proofErr w:type="spellEnd"/>
      <w:r w:rsidRPr="00A22887">
        <w:rPr>
          <w:rFonts w:ascii="Times New Roman" w:eastAsia="휴먼명조" w:hAnsi="Times New Roman" w:cs="Times New Roman"/>
          <w:color w:val="000000"/>
          <w:kern w:val="0"/>
          <w:sz w:val="28"/>
          <w:szCs w:val="28"/>
        </w:rPr>
        <w:t xml:space="preserve"> sea area is defined as a fishing ground with rich potentials and advantages compared to other provinces and cities in the region for marine economic development. With a coastline of over 200km long, the fishing ground is 63,290km2 wide, in addition to the sources of shrimp, fish and squid, there are many precious specialties such as sea cucumber, blood cockles, </w:t>
      </w:r>
      <w:r w:rsidRPr="00A22887">
        <w:rPr>
          <w:rFonts w:ascii="Times New Roman" w:eastAsia="휴먼명조" w:hAnsi="Times New Roman" w:cs="Times New Roman"/>
          <w:color w:val="000000"/>
          <w:kern w:val="0"/>
          <w:sz w:val="28"/>
          <w:szCs w:val="28"/>
        </w:rPr>
        <w:lastRenderedPageBreak/>
        <w:t>tortoise, abalone, pear</w:t>
      </w:r>
      <w:r w:rsidR="00BC7B98">
        <w:rPr>
          <w:rFonts w:ascii="Times New Roman" w:eastAsia="휴먼명조" w:hAnsi="Times New Roman" w:cs="Times New Roman"/>
          <w:color w:val="000000"/>
          <w:kern w:val="0"/>
          <w:sz w:val="28"/>
          <w:szCs w:val="28"/>
        </w:rPr>
        <w:t xml:space="preserve">ls and many species of seaweed which could be used as food, </w:t>
      </w:r>
      <w:r w:rsidRPr="00A22887">
        <w:rPr>
          <w:rFonts w:ascii="Times New Roman" w:eastAsia="휴먼명조" w:hAnsi="Times New Roman" w:cs="Times New Roman"/>
          <w:color w:val="000000"/>
          <w:kern w:val="0"/>
          <w:sz w:val="28"/>
          <w:szCs w:val="28"/>
        </w:rPr>
        <w:t>medicine. The whole province has more than 10,000 fishing means with a total capacity of over 2 million CV to meet the needs of offshore fishing as well as seafood procurement and processing for export, t</w:t>
      </w:r>
      <w:r w:rsidR="00BC7B98">
        <w:rPr>
          <w:rFonts w:ascii="Times New Roman" w:eastAsia="휴먼명조" w:hAnsi="Times New Roman" w:cs="Times New Roman"/>
          <w:color w:val="000000"/>
          <w:kern w:val="0"/>
          <w:sz w:val="28"/>
          <w:szCs w:val="28"/>
        </w:rPr>
        <w:t xml:space="preserve">he catch is over 500,000 tons per year. </w:t>
      </w:r>
      <w:r w:rsidRPr="00A22887">
        <w:rPr>
          <w:rFonts w:ascii="Times New Roman" w:eastAsia="휴먼명조" w:hAnsi="Times New Roman" w:cs="Times New Roman"/>
          <w:color w:val="000000"/>
          <w:kern w:val="0"/>
          <w:sz w:val="28"/>
          <w:szCs w:val="28"/>
        </w:rPr>
        <w:t xml:space="preserve">Production of </w:t>
      </w:r>
      <w:r w:rsidR="00BC7B98" w:rsidRPr="00A22887">
        <w:rPr>
          <w:rFonts w:ascii="Times New Roman" w:eastAsia="휴먼명조" w:hAnsi="Times New Roman" w:cs="Times New Roman"/>
          <w:color w:val="000000"/>
          <w:kern w:val="0"/>
          <w:sz w:val="28"/>
          <w:szCs w:val="28"/>
        </w:rPr>
        <w:t xml:space="preserve">farming </w:t>
      </w:r>
      <w:r w:rsidRPr="00A22887">
        <w:rPr>
          <w:rFonts w:ascii="Times New Roman" w:eastAsia="휴먼명조" w:hAnsi="Times New Roman" w:cs="Times New Roman"/>
          <w:color w:val="000000"/>
          <w:kern w:val="0"/>
          <w:sz w:val="28"/>
          <w:szCs w:val="28"/>
        </w:rPr>
        <w:t>shrimp of all kinds 73,390 tons (industrial and semi-industrial</w:t>
      </w:r>
      <w:r w:rsidR="00BC7B98" w:rsidRPr="00BC7B98">
        <w:rPr>
          <w:rFonts w:ascii="Times New Roman" w:eastAsia="휴먼명조" w:hAnsi="Times New Roman" w:cs="Times New Roman"/>
          <w:color w:val="000000"/>
          <w:kern w:val="0"/>
          <w:sz w:val="28"/>
          <w:szCs w:val="28"/>
        </w:rPr>
        <w:t xml:space="preserve"> </w:t>
      </w:r>
      <w:r w:rsidR="00BC7B98" w:rsidRPr="00A22887">
        <w:rPr>
          <w:rFonts w:ascii="Times New Roman" w:eastAsia="휴먼명조" w:hAnsi="Times New Roman" w:cs="Times New Roman"/>
          <w:color w:val="000000"/>
          <w:kern w:val="0"/>
          <w:sz w:val="28"/>
          <w:szCs w:val="28"/>
        </w:rPr>
        <w:t>farming</w:t>
      </w:r>
      <w:r w:rsidR="00BC7B98">
        <w:rPr>
          <w:rFonts w:ascii="Times New Roman" w:eastAsia="휴먼명조" w:hAnsi="Times New Roman" w:cs="Times New Roman"/>
          <w:color w:val="000000"/>
          <w:kern w:val="0"/>
          <w:sz w:val="28"/>
          <w:szCs w:val="28"/>
        </w:rPr>
        <w:t xml:space="preserve"> shrimp</w:t>
      </w:r>
      <w:r w:rsidRPr="00A22887">
        <w:rPr>
          <w:rFonts w:ascii="Times New Roman" w:eastAsia="휴먼명조" w:hAnsi="Times New Roman" w:cs="Times New Roman"/>
          <w:color w:val="000000"/>
          <w:kern w:val="0"/>
          <w:sz w:val="28"/>
          <w:szCs w:val="28"/>
        </w:rPr>
        <w:t xml:space="preserve"> with over 15,000 tons), concentrated in districts: </w:t>
      </w:r>
      <w:proofErr w:type="spellStart"/>
      <w:r w:rsidRPr="00A22887">
        <w:rPr>
          <w:rFonts w:ascii="Times New Roman" w:eastAsia="휴먼명조" w:hAnsi="Times New Roman" w:cs="Times New Roman"/>
          <w:color w:val="000000"/>
          <w:kern w:val="0"/>
          <w:sz w:val="28"/>
          <w:szCs w:val="28"/>
        </w:rPr>
        <w:t>Giang</w:t>
      </w:r>
      <w:proofErr w:type="spellEnd"/>
      <w:r w:rsidRPr="00A22887">
        <w:rPr>
          <w:rFonts w:ascii="Times New Roman" w:eastAsia="휴먼명조" w:hAnsi="Times New Roman" w:cs="Times New Roman"/>
          <w:color w:val="000000"/>
          <w:kern w:val="0"/>
          <w:sz w:val="28"/>
          <w:szCs w:val="28"/>
        </w:rPr>
        <w:t xml:space="preserve"> Thanh, </w:t>
      </w: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Luong, Hon </w:t>
      </w:r>
      <w:proofErr w:type="spellStart"/>
      <w:r w:rsidRPr="00A22887">
        <w:rPr>
          <w:rFonts w:ascii="Times New Roman" w:eastAsia="휴먼명조" w:hAnsi="Times New Roman" w:cs="Times New Roman"/>
          <w:color w:val="000000"/>
          <w:kern w:val="0"/>
          <w:sz w:val="28"/>
          <w:szCs w:val="28"/>
        </w:rPr>
        <w:t>Dat</w:t>
      </w:r>
      <w:proofErr w:type="spellEnd"/>
      <w:r w:rsidRPr="00A22887">
        <w:rPr>
          <w:rFonts w:ascii="Times New Roman" w:eastAsia="휴먼명조" w:hAnsi="Times New Roman" w:cs="Times New Roman"/>
          <w:color w:val="000000"/>
          <w:kern w:val="0"/>
          <w:sz w:val="28"/>
          <w:szCs w:val="28"/>
        </w:rPr>
        <w:t xml:space="preserve">, An Minh, </w:t>
      </w:r>
      <w:r w:rsidR="002D11CE">
        <w:rPr>
          <w:rFonts w:ascii="Times New Roman" w:eastAsia="휴먼명조" w:hAnsi="Times New Roman" w:cs="Times New Roman"/>
          <w:color w:val="000000"/>
          <w:kern w:val="0"/>
          <w:sz w:val="28"/>
          <w:szCs w:val="28"/>
        </w:rPr>
        <w:t xml:space="preserve">An Bien, Vinh </w:t>
      </w:r>
      <w:proofErr w:type="spellStart"/>
      <w:r w:rsidR="002D11CE">
        <w:rPr>
          <w:rFonts w:ascii="Times New Roman" w:eastAsia="휴먼명조" w:hAnsi="Times New Roman" w:cs="Times New Roman"/>
          <w:color w:val="000000"/>
          <w:kern w:val="0"/>
          <w:sz w:val="28"/>
          <w:szCs w:val="28"/>
        </w:rPr>
        <w:t>Thuan</w:t>
      </w:r>
      <w:proofErr w:type="spellEnd"/>
      <w:r w:rsidR="002D11CE">
        <w:rPr>
          <w:rFonts w:ascii="Times New Roman" w:eastAsia="휴먼명조" w:hAnsi="Times New Roman" w:cs="Times New Roman"/>
          <w:color w:val="000000"/>
          <w:kern w:val="0"/>
          <w:sz w:val="28"/>
          <w:szCs w:val="28"/>
        </w:rPr>
        <w:t xml:space="preserve"> and </w:t>
      </w:r>
      <w:r w:rsidRPr="00A22887">
        <w:rPr>
          <w:rFonts w:ascii="Times New Roman" w:eastAsia="휴먼명조" w:hAnsi="Times New Roman" w:cs="Times New Roman"/>
          <w:color w:val="000000"/>
          <w:kern w:val="0"/>
          <w:sz w:val="28"/>
          <w:szCs w:val="28"/>
        </w:rPr>
        <w:t xml:space="preserve">Ha Tien </w:t>
      </w:r>
      <w:r w:rsidR="002D11CE">
        <w:rPr>
          <w:rFonts w:ascii="Times New Roman" w:eastAsia="휴먼명조" w:hAnsi="Times New Roman" w:cs="Times New Roman"/>
          <w:color w:val="000000"/>
          <w:kern w:val="0"/>
          <w:sz w:val="28"/>
          <w:szCs w:val="28"/>
        </w:rPr>
        <w:t>city, meeting</w:t>
      </w:r>
      <w:r w:rsidRPr="00A22887">
        <w:rPr>
          <w:rFonts w:ascii="Times New Roman" w:eastAsia="휴먼명조" w:hAnsi="Times New Roman" w:cs="Times New Roman"/>
          <w:color w:val="000000"/>
          <w:kern w:val="0"/>
          <w:sz w:val="28"/>
          <w:szCs w:val="28"/>
        </w:rPr>
        <w:t xml:space="preserve"> the demand for raw materials for the seafood processing industry.</w:t>
      </w:r>
    </w:p>
    <w:p w14:paraId="3A090FDB" w14:textId="7F07E404" w:rsidR="00023163" w:rsidRPr="00693088" w:rsidRDefault="00A22887" w:rsidP="00A22887">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A22887">
        <w:rPr>
          <w:rFonts w:ascii="Times New Roman" w:eastAsia="휴먼명조" w:hAnsi="Times New Roman" w:cs="Times New Roman"/>
          <w:color w:val="000000"/>
          <w:kern w:val="0"/>
          <w:sz w:val="28"/>
          <w:szCs w:val="28"/>
        </w:rPr>
        <w:t xml:space="preserve">+ Mineral resources: </w:t>
      </w:r>
      <w:proofErr w:type="spellStart"/>
      <w:r w:rsidRPr="00A22887">
        <w:rPr>
          <w:rFonts w:ascii="Times New Roman" w:eastAsia="휴먼명조" w:hAnsi="Times New Roman" w:cs="Times New Roman"/>
          <w:color w:val="000000"/>
          <w:kern w:val="0"/>
          <w:sz w:val="28"/>
          <w:szCs w:val="28"/>
        </w:rPr>
        <w:t>Kien</w:t>
      </w:r>
      <w:proofErr w:type="spellEnd"/>
      <w:r w:rsidRPr="00A22887">
        <w:rPr>
          <w:rFonts w:ascii="Times New Roman" w:eastAsia="휴먼명조" w:hAnsi="Times New Roman" w:cs="Times New Roman"/>
          <w:color w:val="000000"/>
          <w:kern w:val="0"/>
          <w:sz w:val="28"/>
          <w:szCs w:val="28"/>
        </w:rPr>
        <w:t xml:space="preserve"> </w:t>
      </w:r>
      <w:proofErr w:type="spellStart"/>
      <w:r w:rsidRPr="00A22887">
        <w:rPr>
          <w:rFonts w:ascii="Times New Roman" w:eastAsia="휴먼명조" w:hAnsi="Times New Roman" w:cs="Times New Roman"/>
          <w:color w:val="000000"/>
          <w:kern w:val="0"/>
          <w:sz w:val="28"/>
          <w:szCs w:val="28"/>
        </w:rPr>
        <w:t>Giang</w:t>
      </w:r>
      <w:proofErr w:type="spellEnd"/>
      <w:r w:rsidRPr="00A22887">
        <w:rPr>
          <w:rFonts w:ascii="Times New Roman" w:eastAsia="휴먼명조" w:hAnsi="Times New Roman" w:cs="Times New Roman"/>
          <w:color w:val="000000"/>
          <w:kern w:val="0"/>
          <w:sz w:val="28"/>
          <w:szCs w:val="28"/>
        </w:rPr>
        <w:t xml:space="preserve"> is a province with a relatively large mineral resource in the Mekong Delta, with a limestone reserve of about 440 million tons (the largest in the South) and an annual mining reserve of 245 million tons; construction stone reserves of about 120 million tons; clay with reserves of 42 million tons; peat reserves of 150 million tons; ... meeting mineral raw materials for production of cement, const</w:t>
      </w:r>
      <w:r w:rsidR="002D11CE">
        <w:rPr>
          <w:rFonts w:ascii="Times New Roman" w:eastAsia="휴먼명조" w:hAnsi="Times New Roman" w:cs="Times New Roman"/>
          <w:color w:val="000000"/>
          <w:kern w:val="0"/>
          <w:sz w:val="28"/>
          <w:szCs w:val="28"/>
        </w:rPr>
        <w:t>ruction materials, fertilizers,</w:t>
      </w:r>
      <w:r w:rsidRPr="00A22887">
        <w:rPr>
          <w:rFonts w:ascii="Times New Roman" w:eastAsia="휴먼명조" w:hAnsi="Times New Roman" w:cs="Times New Roman"/>
          <w:color w:val="000000"/>
          <w:kern w:val="0"/>
          <w:sz w:val="28"/>
          <w:szCs w:val="28"/>
        </w:rPr>
        <w:t>...</w:t>
      </w:r>
    </w:p>
    <w:p w14:paraId="71864225" w14:textId="41FFA2AD" w:rsidR="004F2F2F" w:rsidRPr="00693088" w:rsidRDefault="005D55F6" w:rsidP="0018538F">
      <w:pPr>
        <w:wordWrap/>
        <w:snapToGrid w:val="0"/>
        <w:spacing w:before="120" w:after="120" w:line="240" w:lineRule="auto"/>
        <w:ind w:firstLine="720"/>
        <w:textAlignment w:val="baseline"/>
        <w:rPr>
          <w:rFonts w:ascii="Times New Roman" w:eastAsia="Gulim" w:hAnsi="Times New Roman" w:cs="Times New Roman"/>
          <w:color w:val="000000"/>
          <w:kern w:val="0"/>
          <w:sz w:val="28"/>
          <w:szCs w:val="28"/>
        </w:rPr>
      </w:pPr>
      <w:r w:rsidRPr="00693088">
        <w:rPr>
          <w:rFonts w:ascii="Times New Roman" w:eastAsia="휴먼명조" w:hAnsi="Times New Roman" w:cs="Times New Roman"/>
          <w:color w:val="000000"/>
          <w:kern w:val="0"/>
          <w:sz w:val="28"/>
          <w:szCs w:val="28"/>
        </w:rPr>
        <w:t>ㅇ</w:t>
      </w:r>
      <w:r w:rsidR="002D11CE">
        <w:rPr>
          <w:rFonts w:ascii="Times New Roman" w:eastAsia="휴먼명조" w:hAnsi="Times New Roman" w:cs="Times New Roman" w:hint="eastAsia"/>
          <w:color w:val="000000"/>
          <w:kern w:val="0"/>
          <w:sz w:val="28"/>
          <w:szCs w:val="28"/>
        </w:rPr>
        <w:t xml:space="preserve"> </w:t>
      </w:r>
      <w:r w:rsidR="002D11CE" w:rsidRPr="002D11CE">
        <w:rPr>
          <w:rFonts w:ascii="Times New Roman" w:eastAsia="Gulim" w:hAnsi="Times New Roman" w:cs="Times New Roman"/>
          <w:color w:val="000000"/>
          <w:kern w:val="0"/>
          <w:sz w:val="28"/>
          <w:szCs w:val="28"/>
        </w:rPr>
        <w:t>Economic industrial development through the dev</w:t>
      </w:r>
      <w:r w:rsidR="002D11CE">
        <w:rPr>
          <w:rFonts w:ascii="Times New Roman" w:eastAsia="Gulim" w:hAnsi="Times New Roman" w:cs="Times New Roman"/>
          <w:color w:val="000000"/>
          <w:kern w:val="0"/>
          <w:sz w:val="28"/>
          <w:szCs w:val="28"/>
        </w:rPr>
        <w:t>elopment of Industrial parks (IP</w:t>
      </w:r>
      <w:r w:rsidR="002D11CE" w:rsidRPr="002D11CE">
        <w:rPr>
          <w:rFonts w:ascii="Times New Roman" w:eastAsia="Gulim" w:hAnsi="Times New Roman" w:cs="Times New Roman"/>
          <w:color w:val="000000"/>
          <w:kern w:val="0"/>
          <w:sz w:val="28"/>
          <w:szCs w:val="28"/>
        </w:rPr>
        <w:t>s) and Special Economic Zones (SEZ)</w:t>
      </w:r>
    </w:p>
    <w:p w14:paraId="46A48053" w14:textId="00FB1BDA" w:rsidR="005E1C38" w:rsidRPr="00693088" w:rsidRDefault="005D55F6" w:rsidP="0018538F">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693088">
        <w:rPr>
          <w:rFonts w:ascii="Times New Roman" w:eastAsia="휴먼명조" w:hAnsi="Times New Roman" w:cs="Times New Roman"/>
          <w:color w:val="000000"/>
          <w:kern w:val="0"/>
          <w:sz w:val="28"/>
          <w:szCs w:val="28"/>
        </w:rPr>
        <w:t>ㅇ</w:t>
      </w:r>
      <w:r w:rsidRPr="00693088">
        <w:rPr>
          <w:rFonts w:ascii="Times New Roman" w:eastAsia="휴먼명조" w:hAnsi="Times New Roman" w:cs="Times New Roman"/>
          <w:color w:val="000000"/>
          <w:kern w:val="0"/>
          <w:sz w:val="28"/>
          <w:szCs w:val="28"/>
        </w:rPr>
        <w:t xml:space="preserve"> </w:t>
      </w:r>
      <w:r w:rsidR="002D11CE">
        <w:rPr>
          <w:rFonts w:ascii="Times New Roman" w:eastAsia="휴먼명조" w:hAnsi="Times New Roman" w:cs="Times New Roman"/>
          <w:color w:val="000000"/>
          <w:kern w:val="0"/>
          <w:sz w:val="28"/>
          <w:szCs w:val="28"/>
        </w:rPr>
        <w:t>Incentive policy:</w:t>
      </w:r>
    </w:p>
    <w:tbl>
      <w:tblPr>
        <w:tblOverlap w:val="never"/>
        <w:tblW w:w="9349" w:type="dxa"/>
        <w:tblInd w:w="4" w:type="dxa"/>
        <w:tblCellMar>
          <w:top w:w="15" w:type="dxa"/>
          <w:left w:w="15" w:type="dxa"/>
          <w:bottom w:w="15" w:type="dxa"/>
          <w:right w:w="15" w:type="dxa"/>
        </w:tblCellMar>
        <w:tblLook w:val="04A0" w:firstRow="1" w:lastRow="0" w:firstColumn="1" w:lastColumn="0" w:noHBand="0" w:noVBand="1"/>
      </w:tblPr>
      <w:tblGrid>
        <w:gridCol w:w="1347"/>
        <w:gridCol w:w="2194"/>
        <w:gridCol w:w="3507"/>
        <w:gridCol w:w="2301"/>
      </w:tblGrid>
      <w:tr w:rsidR="00BC63AB" w:rsidRPr="00693088" w14:paraId="3C9A4C67" w14:textId="77777777" w:rsidTr="00474B6C">
        <w:trPr>
          <w:trHeight w:val="56"/>
          <w:tblHeader/>
        </w:trPr>
        <w:tc>
          <w:tcPr>
            <w:tcW w:w="1347" w:type="dxa"/>
            <w:tcBorders>
              <w:top w:val="single" w:sz="2" w:space="0" w:color="000000"/>
              <w:left w:val="single" w:sz="2" w:space="0" w:color="000000"/>
              <w:bottom w:val="single" w:sz="4" w:space="0" w:color="auto"/>
              <w:right w:val="dotted" w:sz="2" w:space="0" w:color="000000"/>
            </w:tcBorders>
            <w:shd w:val="clear" w:color="auto" w:fill="EDE9D9"/>
            <w:tcMar>
              <w:top w:w="28" w:type="dxa"/>
              <w:left w:w="102" w:type="dxa"/>
              <w:bottom w:w="28" w:type="dxa"/>
              <w:right w:w="102" w:type="dxa"/>
            </w:tcMar>
            <w:vAlign w:val="center"/>
            <w:hideMark/>
          </w:tcPr>
          <w:p w14:paraId="2FDBC5CC" w14:textId="5B6741A5" w:rsidR="00CF7361" w:rsidRPr="00693088" w:rsidRDefault="00474B6C" w:rsidP="007F3AA3">
            <w:pPr>
              <w:wordWrap/>
              <w:snapToGrid w:val="0"/>
              <w:spacing w:before="120" w:after="120" w:line="240" w:lineRule="auto"/>
              <w:jc w:val="center"/>
              <w:textAlignment w:val="baseline"/>
              <w:rPr>
                <w:rFonts w:ascii="Times New Roman" w:eastAsia="Gulim" w:hAnsi="Times New Roman" w:cs="Times New Roman"/>
                <w:b/>
                <w:bCs/>
                <w:color w:val="000000"/>
                <w:kern w:val="0"/>
                <w:sz w:val="28"/>
                <w:szCs w:val="28"/>
              </w:rPr>
            </w:pPr>
            <w:r>
              <w:rPr>
                <w:rFonts w:ascii="Times New Roman" w:eastAsia="Gulim" w:hAnsi="Times New Roman" w:cs="Times New Roman"/>
                <w:b/>
                <w:bCs/>
                <w:color w:val="000000"/>
                <w:kern w:val="0"/>
                <w:sz w:val="28"/>
                <w:szCs w:val="28"/>
              </w:rPr>
              <w:t>Title</w:t>
            </w:r>
          </w:p>
        </w:tc>
        <w:tc>
          <w:tcPr>
            <w:tcW w:w="2194" w:type="dxa"/>
            <w:tcBorders>
              <w:top w:val="single" w:sz="2" w:space="0" w:color="000000"/>
              <w:left w:val="dotted" w:sz="2" w:space="0" w:color="000000"/>
              <w:bottom w:val="single" w:sz="4" w:space="0" w:color="auto"/>
              <w:right w:val="dotted" w:sz="2" w:space="0" w:color="000000"/>
            </w:tcBorders>
            <w:shd w:val="clear" w:color="auto" w:fill="EDE9D9"/>
            <w:tcMar>
              <w:top w:w="28" w:type="dxa"/>
              <w:left w:w="102" w:type="dxa"/>
              <w:bottom w:w="28" w:type="dxa"/>
              <w:right w:w="102" w:type="dxa"/>
            </w:tcMar>
            <w:vAlign w:val="center"/>
            <w:hideMark/>
          </w:tcPr>
          <w:p w14:paraId="1D3FEE31" w14:textId="4819A136" w:rsidR="00CF7361" w:rsidRPr="00693088" w:rsidRDefault="00474B6C" w:rsidP="007F3AA3">
            <w:pPr>
              <w:wordWrap/>
              <w:snapToGrid w:val="0"/>
              <w:spacing w:before="120" w:after="120" w:line="240" w:lineRule="auto"/>
              <w:jc w:val="center"/>
              <w:textAlignment w:val="baseline"/>
              <w:rPr>
                <w:rFonts w:ascii="Times New Roman" w:eastAsia="Gulim" w:hAnsi="Times New Roman" w:cs="Times New Roman"/>
                <w:b/>
                <w:bCs/>
                <w:color w:val="000000"/>
                <w:kern w:val="0"/>
                <w:sz w:val="28"/>
                <w:szCs w:val="28"/>
              </w:rPr>
            </w:pPr>
            <w:r>
              <w:rPr>
                <w:rFonts w:ascii="Times New Roman" w:eastAsia="Gulim" w:hAnsi="Times New Roman" w:cs="Times New Roman"/>
                <w:b/>
                <w:bCs/>
                <w:color w:val="000000"/>
                <w:kern w:val="0"/>
                <w:sz w:val="28"/>
                <w:szCs w:val="28"/>
              </w:rPr>
              <w:t>Investment area</w:t>
            </w:r>
          </w:p>
        </w:tc>
        <w:tc>
          <w:tcPr>
            <w:tcW w:w="3507" w:type="dxa"/>
            <w:tcBorders>
              <w:top w:val="single" w:sz="2" w:space="0" w:color="000000"/>
              <w:left w:val="dotted" w:sz="2" w:space="0" w:color="000000"/>
              <w:bottom w:val="single" w:sz="4" w:space="0" w:color="auto"/>
              <w:right w:val="dotted" w:sz="2" w:space="0" w:color="000000"/>
            </w:tcBorders>
            <w:shd w:val="clear" w:color="auto" w:fill="EDE9D9"/>
            <w:tcMar>
              <w:top w:w="28" w:type="dxa"/>
              <w:left w:w="102" w:type="dxa"/>
              <w:bottom w:w="28" w:type="dxa"/>
              <w:right w:w="102" w:type="dxa"/>
            </w:tcMar>
            <w:vAlign w:val="center"/>
            <w:hideMark/>
          </w:tcPr>
          <w:p w14:paraId="38A1816D" w14:textId="0959F9EF" w:rsidR="00CF7361" w:rsidRPr="00693088" w:rsidRDefault="00474B6C" w:rsidP="007F3AA3">
            <w:pPr>
              <w:wordWrap/>
              <w:snapToGrid w:val="0"/>
              <w:spacing w:before="120" w:after="120" w:line="240" w:lineRule="auto"/>
              <w:jc w:val="center"/>
              <w:textAlignment w:val="baseline"/>
              <w:rPr>
                <w:rFonts w:ascii="Times New Roman" w:eastAsia="Gulim" w:hAnsi="Times New Roman" w:cs="Times New Roman"/>
                <w:b/>
                <w:bCs/>
                <w:color w:val="000000"/>
                <w:kern w:val="0"/>
                <w:sz w:val="28"/>
                <w:szCs w:val="28"/>
              </w:rPr>
            </w:pPr>
            <w:r>
              <w:rPr>
                <w:rFonts w:ascii="Times New Roman" w:eastAsia="Gulim" w:hAnsi="Times New Roman" w:cs="Times New Roman"/>
                <w:b/>
                <w:bCs/>
                <w:color w:val="000000"/>
                <w:kern w:val="0"/>
                <w:sz w:val="28"/>
                <w:szCs w:val="28"/>
              </w:rPr>
              <w:t>Business tax / Import tax / land tax</w:t>
            </w:r>
          </w:p>
        </w:tc>
        <w:tc>
          <w:tcPr>
            <w:tcW w:w="2301" w:type="dxa"/>
            <w:tcBorders>
              <w:top w:val="single" w:sz="2" w:space="0" w:color="000000"/>
              <w:left w:val="dotted" w:sz="2" w:space="0" w:color="000000"/>
              <w:bottom w:val="single" w:sz="4" w:space="0" w:color="auto"/>
              <w:right w:val="single" w:sz="2" w:space="0" w:color="000000"/>
            </w:tcBorders>
            <w:shd w:val="clear" w:color="auto" w:fill="EDE9D9"/>
            <w:tcMar>
              <w:top w:w="28" w:type="dxa"/>
              <w:left w:w="102" w:type="dxa"/>
              <w:bottom w:w="28" w:type="dxa"/>
              <w:right w:w="102" w:type="dxa"/>
            </w:tcMar>
            <w:vAlign w:val="center"/>
            <w:hideMark/>
          </w:tcPr>
          <w:p w14:paraId="26EF1235" w14:textId="634541AA" w:rsidR="00CF7361" w:rsidRPr="00693088" w:rsidRDefault="00474B6C" w:rsidP="007F3AA3">
            <w:pPr>
              <w:wordWrap/>
              <w:snapToGrid w:val="0"/>
              <w:spacing w:before="120" w:after="120" w:line="240" w:lineRule="auto"/>
              <w:jc w:val="center"/>
              <w:textAlignment w:val="baseline"/>
              <w:rPr>
                <w:rFonts w:ascii="Times New Roman" w:eastAsia="Gulim" w:hAnsi="Times New Roman" w:cs="Times New Roman"/>
                <w:b/>
                <w:bCs/>
                <w:color w:val="000000"/>
                <w:kern w:val="0"/>
                <w:sz w:val="28"/>
                <w:szCs w:val="28"/>
              </w:rPr>
            </w:pPr>
            <w:r w:rsidRPr="00474B6C">
              <w:rPr>
                <w:rFonts w:ascii="Times New Roman" w:eastAsia="Gulim" w:hAnsi="Times New Roman" w:cs="Times New Roman"/>
                <w:b/>
                <w:bCs/>
                <w:color w:val="000000"/>
                <w:kern w:val="0"/>
                <w:sz w:val="28"/>
                <w:szCs w:val="28"/>
              </w:rPr>
              <w:t>Reduction, exemption period</w:t>
            </w:r>
          </w:p>
        </w:tc>
      </w:tr>
      <w:tr w:rsidR="0099150E" w:rsidRPr="00693088" w14:paraId="6EB40B13" w14:textId="77777777" w:rsidTr="00474B6C">
        <w:trPr>
          <w:trHeight w:val="1441"/>
        </w:trPr>
        <w:tc>
          <w:tcPr>
            <w:tcW w:w="1347" w:type="dxa"/>
            <w:vMerge w:val="restart"/>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0671DA65" w14:textId="445F98E3" w:rsidR="0099150E" w:rsidRPr="00693088" w:rsidRDefault="00474B6C" w:rsidP="007F3AA3">
            <w:pPr>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Gulim" w:hAnsi="Times New Roman" w:cs="Times New Roman"/>
                <w:color w:val="000000"/>
                <w:kern w:val="0"/>
                <w:sz w:val="28"/>
                <w:szCs w:val="28"/>
              </w:rPr>
              <w:t>Whole province</w:t>
            </w:r>
          </w:p>
        </w:tc>
        <w:tc>
          <w:tcPr>
            <w:tcW w:w="219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58D41966" w14:textId="77777777" w:rsidR="0099150E" w:rsidRPr="00693088" w:rsidRDefault="0099150E" w:rsidP="007F3AA3">
            <w:pPr>
              <w:wordWrap/>
              <w:snapToGrid w:val="0"/>
              <w:spacing w:before="120" w:after="120" w:line="240" w:lineRule="auto"/>
              <w:textAlignment w:val="baseline"/>
              <w:rPr>
                <w:rFonts w:ascii="Times New Roman" w:eastAsia="Gulim" w:hAnsi="Times New Roman" w:cs="Times New Roman"/>
                <w:color w:val="000000"/>
                <w:kern w:val="0"/>
                <w:sz w:val="28"/>
                <w:szCs w:val="28"/>
              </w:rPr>
            </w:pPr>
          </w:p>
        </w:tc>
        <w:tc>
          <w:tcPr>
            <w:tcW w:w="350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46810819" w14:textId="77777777" w:rsidR="007D3029" w:rsidRPr="007D3029" w:rsidRDefault="007D3029" w:rsidP="007D3029">
            <w:pPr>
              <w:wordWrap/>
              <w:snapToGrid w:val="0"/>
              <w:spacing w:before="120" w:after="120" w:line="240" w:lineRule="auto"/>
              <w:textAlignment w:val="baseline"/>
              <w:rPr>
                <w:rFonts w:ascii="Times New Roman" w:eastAsia="Gulim" w:hAnsi="Times New Roman" w:cs="Times New Roman"/>
                <w:color w:val="000000"/>
                <w:kern w:val="0"/>
                <w:sz w:val="28"/>
                <w:szCs w:val="28"/>
              </w:rPr>
            </w:pPr>
            <w:r w:rsidRPr="007D3029">
              <w:rPr>
                <w:rFonts w:ascii="Times New Roman" w:eastAsia="Gulim" w:hAnsi="Times New Roman" w:cs="Times New Roman"/>
                <w:color w:val="000000"/>
                <w:kern w:val="0"/>
                <w:sz w:val="28"/>
                <w:szCs w:val="28"/>
              </w:rPr>
              <w:t>- Incentives for tax and corporate income tax:</w:t>
            </w:r>
          </w:p>
          <w:p w14:paraId="5F206F3D" w14:textId="2473B7D0" w:rsidR="007D3029" w:rsidRPr="007D3029" w:rsidRDefault="007D3029" w:rsidP="007D3029">
            <w:pPr>
              <w:wordWrap/>
              <w:snapToGrid w:val="0"/>
              <w:spacing w:before="120" w:after="120" w:line="240" w:lineRule="auto"/>
              <w:textAlignment w:val="baseline"/>
              <w:rPr>
                <w:rFonts w:ascii="Times New Roman" w:eastAsia="Gulim" w:hAnsi="Times New Roman" w:cs="Times New Roman"/>
                <w:color w:val="000000"/>
                <w:kern w:val="0"/>
                <w:sz w:val="28"/>
                <w:szCs w:val="28"/>
              </w:rPr>
            </w:pPr>
            <w:r w:rsidRPr="007D3029">
              <w:rPr>
                <w:rFonts w:ascii="Times New Roman" w:eastAsia="Gulim" w:hAnsi="Times New Roman" w:cs="Times New Roman"/>
                <w:color w:val="000000"/>
                <w:kern w:val="0"/>
                <w:sz w:val="28"/>
                <w:szCs w:val="28"/>
              </w:rPr>
              <w:t>+ Preferential tax rate of 10% for 15 years, tax exemption for 4 years, 50% reduction of payable tax amount for the next 9 years (Income from new investment projects in areas with especially difficult</w:t>
            </w:r>
            <w:r>
              <w:rPr>
                <w:rFonts w:ascii="Times New Roman" w:eastAsia="Gulim" w:hAnsi="Times New Roman" w:cs="Times New Roman"/>
                <w:color w:val="000000"/>
                <w:kern w:val="0"/>
                <w:sz w:val="28"/>
                <w:szCs w:val="28"/>
              </w:rPr>
              <w:t xml:space="preserve"> </w:t>
            </w:r>
            <w:r w:rsidRPr="007D3029">
              <w:rPr>
                <w:rFonts w:ascii="Times New Roman" w:eastAsia="Gulim" w:hAnsi="Times New Roman" w:cs="Times New Roman"/>
                <w:color w:val="000000"/>
                <w:kern w:val="0"/>
                <w:sz w:val="28"/>
                <w:szCs w:val="28"/>
              </w:rPr>
              <w:t>socio-economic conditions).</w:t>
            </w:r>
          </w:p>
          <w:p w14:paraId="7A584DED" w14:textId="7FE01B28" w:rsidR="007D3029" w:rsidRPr="007D3029" w:rsidRDefault="007D3029" w:rsidP="007D3029">
            <w:pPr>
              <w:wordWrap/>
              <w:snapToGrid w:val="0"/>
              <w:spacing w:before="120" w:after="120" w:line="240" w:lineRule="auto"/>
              <w:textAlignment w:val="baseline"/>
              <w:rPr>
                <w:rFonts w:ascii="Times New Roman" w:eastAsia="Gulim" w:hAnsi="Times New Roman" w:cs="Times New Roman"/>
                <w:color w:val="000000"/>
                <w:kern w:val="0"/>
                <w:sz w:val="28"/>
                <w:szCs w:val="28"/>
              </w:rPr>
            </w:pPr>
            <w:r w:rsidRPr="007D3029">
              <w:rPr>
                <w:rFonts w:ascii="Times New Roman" w:eastAsia="Gulim" w:hAnsi="Times New Roman" w:cs="Times New Roman"/>
                <w:color w:val="000000"/>
                <w:kern w:val="0"/>
                <w:sz w:val="28"/>
                <w:szCs w:val="28"/>
              </w:rPr>
              <w:t>+ Preferential tax rate of 20% for 10 years (ten years), tax exemption for 2 years, and reduction of 50% of payable tax amount for the next 4 years (Income from new investment projects in areas with especially difficult</w:t>
            </w:r>
            <w:r>
              <w:rPr>
                <w:rFonts w:ascii="Times New Roman" w:eastAsia="Gulim" w:hAnsi="Times New Roman" w:cs="Times New Roman"/>
                <w:color w:val="000000"/>
                <w:kern w:val="0"/>
                <w:sz w:val="28"/>
                <w:szCs w:val="28"/>
              </w:rPr>
              <w:t xml:space="preserve"> </w:t>
            </w:r>
            <w:r w:rsidRPr="007D3029">
              <w:rPr>
                <w:rFonts w:ascii="Times New Roman" w:eastAsia="Gulim" w:hAnsi="Times New Roman" w:cs="Times New Roman"/>
                <w:color w:val="000000"/>
                <w:kern w:val="0"/>
                <w:sz w:val="28"/>
                <w:szCs w:val="28"/>
              </w:rPr>
              <w:t>socio-economic conditions</w:t>
            </w:r>
            <w:r>
              <w:rPr>
                <w:rFonts w:ascii="Times New Roman" w:eastAsia="Gulim" w:hAnsi="Times New Roman" w:cs="Times New Roman"/>
                <w:color w:val="000000"/>
                <w:kern w:val="0"/>
                <w:sz w:val="28"/>
                <w:szCs w:val="28"/>
              </w:rPr>
              <w:t>.</w:t>
            </w:r>
          </w:p>
          <w:p w14:paraId="5BDF4D8C" w14:textId="28B263FA" w:rsidR="0099150E" w:rsidRPr="00693088" w:rsidRDefault="007D3029" w:rsidP="007D3029">
            <w:pPr>
              <w:wordWrap/>
              <w:snapToGrid w:val="0"/>
              <w:spacing w:before="120" w:after="120" w:line="240" w:lineRule="auto"/>
              <w:textAlignment w:val="baseline"/>
              <w:rPr>
                <w:rFonts w:ascii="Times New Roman" w:eastAsia="Times New Roman" w:hAnsi="Times New Roman" w:cs="Times New Roman"/>
                <w:color w:val="0A0A0A"/>
                <w:kern w:val="0"/>
                <w:sz w:val="29"/>
                <w:szCs w:val="29"/>
              </w:rPr>
            </w:pPr>
            <w:r w:rsidRPr="007D3029">
              <w:rPr>
                <w:rFonts w:ascii="Times New Roman" w:eastAsia="Gulim" w:hAnsi="Times New Roman" w:cs="Times New Roman"/>
                <w:color w:val="000000"/>
                <w:kern w:val="0"/>
                <w:sz w:val="28"/>
                <w:szCs w:val="28"/>
              </w:rPr>
              <w:lastRenderedPageBreak/>
              <w:t>+ 10% preferential tax rate during the entire operation (income, education-training society, vocational training, health, culture, sports and the environment).</w:t>
            </w:r>
          </w:p>
        </w:tc>
        <w:tc>
          <w:tcPr>
            <w:tcW w:w="2301" w:type="dxa"/>
            <w:vMerge w:val="restart"/>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20AED87E" w14:textId="52D5E9CC" w:rsidR="0099150E" w:rsidRPr="00693088" w:rsidRDefault="0099150E" w:rsidP="007F3AA3">
            <w:pPr>
              <w:wordWrap/>
              <w:snapToGrid w:val="0"/>
              <w:spacing w:before="120" w:after="120" w:line="240" w:lineRule="auto"/>
              <w:textAlignment w:val="baseline"/>
              <w:rPr>
                <w:rFonts w:ascii="Times New Roman" w:eastAsia="Gulim" w:hAnsi="Times New Roman" w:cs="Times New Roman"/>
                <w:color w:val="000000"/>
                <w:kern w:val="0"/>
                <w:sz w:val="28"/>
                <w:szCs w:val="28"/>
              </w:rPr>
            </w:pPr>
          </w:p>
        </w:tc>
      </w:tr>
      <w:tr w:rsidR="0099150E" w:rsidRPr="00693088" w14:paraId="24FDF52C" w14:textId="77777777" w:rsidTr="00474B6C">
        <w:trPr>
          <w:trHeight w:val="570"/>
        </w:trPr>
        <w:tc>
          <w:tcPr>
            <w:tcW w:w="1347" w:type="dxa"/>
            <w:vMerge/>
            <w:tcBorders>
              <w:top w:val="single" w:sz="4" w:space="0" w:color="auto"/>
              <w:left w:val="single" w:sz="4" w:space="0" w:color="auto"/>
              <w:bottom w:val="single" w:sz="4" w:space="0" w:color="auto"/>
              <w:right w:val="single" w:sz="4" w:space="0" w:color="auto"/>
            </w:tcBorders>
            <w:vAlign w:val="center"/>
          </w:tcPr>
          <w:p w14:paraId="0C19C5AD" w14:textId="77777777" w:rsidR="0099150E" w:rsidRPr="00693088" w:rsidRDefault="0099150E" w:rsidP="007F3AA3">
            <w:pPr>
              <w:widowControl/>
              <w:wordWrap/>
              <w:autoSpaceDE/>
              <w:autoSpaceDN/>
              <w:spacing w:before="120" w:after="120" w:line="240" w:lineRule="auto"/>
              <w:jc w:val="left"/>
              <w:rPr>
                <w:rFonts w:ascii="Times New Roman" w:eastAsia="Gulim" w:hAnsi="Times New Roman" w:cs="Times New Roman"/>
                <w:color w:val="000000"/>
                <w:kern w:val="0"/>
                <w:sz w:val="28"/>
                <w:szCs w:val="28"/>
              </w:rPr>
            </w:pPr>
          </w:p>
        </w:tc>
        <w:tc>
          <w:tcPr>
            <w:tcW w:w="219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53C1355E" w14:textId="77777777" w:rsidR="0099150E" w:rsidRPr="00693088" w:rsidRDefault="0099150E" w:rsidP="007F3AA3">
            <w:pPr>
              <w:wordWrap/>
              <w:snapToGrid w:val="0"/>
              <w:spacing w:before="120" w:after="120" w:line="240" w:lineRule="auto"/>
              <w:textAlignment w:val="baseline"/>
              <w:rPr>
                <w:rFonts w:ascii="Times New Roman" w:eastAsia="Gulim" w:hAnsi="Times New Roman" w:cs="Times New Roman"/>
                <w:color w:val="000000"/>
                <w:kern w:val="0"/>
                <w:sz w:val="28"/>
                <w:szCs w:val="28"/>
              </w:rPr>
            </w:pPr>
          </w:p>
        </w:tc>
        <w:tc>
          <w:tcPr>
            <w:tcW w:w="350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26BFD1CF" w14:textId="77777777" w:rsidR="00CD6649" w:rsidRPr="00CD6649" w:rsidRDefault="00CD6649" w:rsidP="00CD6649">
            <w:pPr>
              <w:wordWrap/>
              <w:snapToGrid w:val="0"/>
              <w:spacing w:before="120" w:after="120" w:line="240" w:lineRule="auto"/>
              <w:textAlignment w:val="baseline"/>
              <w:rPr>
                <w:rFonts w:ascii="Times New Roman" w:eastAsia="Gulim" w:hAnsi="Times New Roman" w:cs="Times New Roman"/>
                <w:color w:val="000000"/>
                <w:kern w:val="0"/>
                <w:sz w:val="28"/>
                <w:szCs w:val="28"/>
              </w:rPr>
            </w:pPr>
            <w:r w:rsidRPr="00CD6649">
              <w:rPr>
                <w:rFonts w:ascii="Times New Roman" w:eastAsia="Gulim" w:hAnsi="Times New Roman" w:cs="Times New Roman"/>
                <w:color w:val="000000"/>
                <w:kern w:val="0"/>
                <w:sz w:val="28"/>
                <w:szCs w:val="28"/>
              </w:rPr>
              <w:t>- Incentives on land lease:</w:t>
            </w:r>
          </w:p>
          <w:p w14:paraId="27E0B3B0" w14:textId="77777777" w:rsidR="00CD6649" w:rsidRPr="00CD6649" w:rsidRDefault="00CD6649" w:rsidP="00CD6649">
            <w:pPr>
              <w:wordWrap/>
              <w:snapToGrid w:val="0"/>
              <w:spacing w:before="120" w:after="120" w:line="240" w:lineRule="auto"/>
              <w:textAlignment w:val="baseline"/>
              <w:rPr>
                <w:rFonts w:ascii="Times New Roman" w:eastAsia="Gulim" w:hAnsi="Times New Roman" w:cs="Times New Roman"/>
                <w:color w:val="000000"/>
                <w:kern w:val="0"/>
                <w:sz w:val="28"/>
                <w:szCs w:val="28"/>
              </w:rPr>
            </w:pPr>
            <w:r w:rsidRPr="00CD6649">
              <w:rPr>
                <w:rFonts w:ascii="Times New Roman" w:eastAsia="Gulim" w:hAnsi="Times New Roman" w:cs="Times New Roman"/>
                <w:color w:val="000000"/>
                <w:kern w:val="0"/>
                <w:sz w:val="28"/>
                <w:szCs w:val="28"/>
              </w:rPr>
              <w:t>+ Exemption from land rent, water surface rent for the entire lease term for investment projects on the list of industries and trades with special investment incentives as prescribed by law.</w:t>
            </w:r>
          </w:p>
          <w:p w14:paraId="725A3755" w14:textId="77777777" w:rsidR="00CD6649" w:rsidRPr="00CD6649" w:rsidRDefault="00CD6649" w:rsidP="00CD6649">
            <w:pPr>
              <w:wordWrap/>
              <w:snapToGrid w:val="0"/>
              <w:spacing w:before="120" w:after="120" w:line="240" w:lineRule="auto"/>
              <w:textAlignment w:val="baseline"/>
              <w:rPr>
                <w:rFonts w:ascii="Times New Roman" w:eastAsia="Gulim" w:hAnsi="Times New Roman" w:cs="Times New Roman"/>
                <w:color w:val="000000"/>
                <w:kern w:val="0"/>
                <w:sz w:val="28"/>
                <w:szCs w:val="28"/>
              </w:rPr>
            </w:pPr>
            <w:r w:rsidRPr="00CD6649">
              <w:rPr>
                <w:rFonts w:ascii="Times New Roman" w:eastAsia="Gulim" w:hAnsi="Times New Roman" w:cs="Times New Roman"/>
                <w:color w:val="000000"/>
                <w:kern w:val="0"/>
                <w:sz w:val="28"/>
                <w:szCs w:val="28"/>
              </w:rPr>
              <w:t>+ Exemption from land rent, water surface rent during basic construction (not exceeding 3 years) since the decision on land lease.</w:t>
            </w:r>
          </w:p>
          <w:p w14:paraId="362947D7" w14:textId="0A09B443" w:rsidR="0099150E" w:rsidRPr="00693088" w:rsidRDefault="00CD6649" w:rsidP="00CD6649">
            <w:pPr>
              <w:wordWrap/>
              <w:snapToGrid w:val="0"/>
              <w:spacing w:before="120" w:after="120" w:line="240" w:lineRule="auto"/>
              <w:textAlignment w:val="baseline"/>
              <w:rPr>
                <w:rFonts w:ascii="Times New Roman" w:eastAsia="Times New Roman" w:hAnsi="Times New Roman" w:cs="Times New Roman"/>
                <w:color w:val="0A0A0A"/>
                <w:kern w:val="0"/>
                <w:sz w:val="29"/>
                <w:szCs w:val="29"/>
                <w:lang w:eastAsia="en-US"/>
              </w:rPr>
            </w:pPr>
            <w:r w:rsidRPr="00CD6649">
              <w:rPr>
                <w:rFonts w:ascii="Times New Roman" w:eastAsia="Gulim" w:hAnsi="Times New Roman" w:cs="Times New Roman"/>
                <w:color w:val="000000"/>
                <w:kern w:val="0"/>
                <w:sz w:val="28"/>
                <w:szCs w:val="28"/>
              </w:rPr>
              <w:t>+ Exemption from land rent, water surface rent after the period of land rent exemption, water surface rent after the basic construction period from 03, 07, 11 to 15 years, specific to each field, industry, first area private sector in accordance with the law.</w:t>
            </w:r>
          </w:p>
        </w:tc>
        <w:tc>
          <w:tcPr>
            <w:tcW w:w="2301" w:type="dxa"/>
            <w:vMerge/>
            <w:tcBorders>
              <w:top w:val="single" w:sz="4" w:space="0" w:color="auto"/>
              <w:left w:val="single" w:sz="4" w:space="0" w:color="auto"/>
              <w:bottom w:val="single" w:sz="4" w:space="0" w:color="auto"/>
              <w:right w:val="single" w:sz="4" w:space="0" w:color="auto"/>
            </w:tcBorders>
            <w:vAlign w:val="center"/>
          </w:tcPr>
          <w:p w14:paraId="68B5E423" w14:textId="77777777" w:rsidR="0099150E" w:rsidRPr="00693088" w:rsidRDefault="0099150E" w:rsidP="007F3AA3">
            <w:pPr>
              <w:widowControl/>
              <w:wordWrap/>
              <w:autoSpaceDE/>
              <w:autoSpaceDN/>
              <w:spacing w:before="120" w:after="120" w:line="240" w:lineRule="auto"/>
              <w:jc w:val="left"/>
              <w:rPr>
                <w:rFonts w:ascii="Times New Roman" w:eastAsia="Gulim" w:hAnsi="Times New Roman" w:cs="Times New Roman"/>
                <w:color w:val="000000"/>
                <w:kern w:val="0"/>
                <w:sz w:val="28"/>
                <w:szCs w:val="28"/>
              </w:rPr>
            </w:pPr>
          </w:p>
        </w:tc>
      </w:tr>
      <w:tr w:rsidR="0099150E" w:rsidRPr="00693088" w14:paraId="26C31E0A" w14:textId="77777777" w:rsidTr="00474B6C">
        <w:trPr>
          <w:trHeight w:val="570"/>
        </w:trPr>
        <w:tc>
          <w:tcPr>
            <w:tcW w:w="1347" w:type="dxa"/>
            <w:vMerge/>
            <w:tcBorders>
              <w:top w:val="single" w:sz="4" w:space="0" w:color="auto"/>
              <w:left w:val="single" w:sz="4" w:space="0" w:color="auto"/>
              <w:bottom w:val="single" w:sz="4" w:space="0" w:color="auto"/>
              <w:right w:val="single" w:sz="4" w:space="0" w:color="auto"/>
            </w:tcBorders>
            <w:vAlign w:val="center"/>
          </w:tcPr>
          <w:p w14:paraId="3BB8E3F9" w14:textId="77777777" w:rsidR="0099150E" w:rsidRPr="00693088" w:rsidRDefault="0099150E" w:rsidP="007F3AA3">
            <w:pPr>
              <w:widowControl/>
              <w:wordWrap/>
              <w:autoSpaceDE/>
              <w:autoSpaceDN/>
              <w:spacing w:before="120" w:after="120" w:line="240" w:lineRule="auto"/>
              <w:jc w:val="left"/>
              <w:rPr>
                <w:rFonts w:ascii="Times New Roman" w:eastAsia="Gulim" w:hAnsi="Times New Roman" w:cs="Times New Roman"/>
                <w:color w:val="000000"/>
                <w:kern w:val="0"/>
                <w:sz w:val="28"/>
                <w:szCs w:val="28"/>
              </w:rPr>
            </w:pPr>
          </w:p>
        </w:tc>
        <w:tc>
          <w:tcPr>
            <w:tcW w:w="219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3F0E8979" w14:textId="77777777" w:rsidR="0099150E" w:rsidRPr="00693088" w:rsidRDefault="0099150E" w:rsidP="007F3AA3">
            <w:pPr>
              <w:wordWrap/>
              <w:snapToGrid w:val="0"/>
              <w:spacing w:before="120" w:after="120" w:line="240" w:lineRule="auto"/>
              <w:textAlignment w:val="baseline"/>
              <w:rPr>
                <w:rFonts w:ascii="Times New Roman" w:eastAsia="Gulim" w:hAnsi="Times New Roman" w:cs="Times New Roman"/>
                <w:color w:val="000000"/>
                <w:kern w:val="0"/>
                <w:sz w:val="28"/>
                <w:szCs w:val="28"/>
              </w:rPr>
            </w:pPr>
          </w:p>
        </w:tc>
        <w:tc>
          <w:tcPr>
            <w:tcW w:w="350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3B39D682" w14:textId="77777777" w:rsidR="00CD6649" w:rsidRPr="00CD6649" w:rsidRDefault="00CD6649" w:rsidP="00CD6649">
            <w:pPr>
              <w:wordWrap/>
              <w:snapToGrid w:val="0"/>
              <w:spacing w:before="120" w:after="120" w:line="240" w:lineRule="auto"/>
              <w:textAlignment w:val="baseline"/>
              <w:rPr>
                <w:rFonts w:ascii="Times New Roman" w:eastAsia="Gulim" w:hAnsi="Times New Roman" w:cs="Times New Roman"/>
                <w:color w:val="000000"/>
                <w:kern w:val="0"/>
                <w:sz w:val="28"/>
                <w:szCs w:val="28"/>
              </w:rPr>
            </w:pPr>
            <w:r w:rsidRPr="00CD6649">
              <w:rPr>
                <w:rFonts w:ascii="Times New Roman" w:eastAsia="Gulim" w:hAnsi="Times New Roman" w:cs="Times New Roman"/>
                <w:color w:val="000000"/>
                <w:kern w:val="0"/>
                <w:sz w:val="28"/>
                <w:szCs w:val="28"/>
              </w:rPr>
              <w:t>- Import tax incentives:</w:t>
            </w:r>
          </w:p>
          <w:p w14:paraId="34E6FD1D" w14:textId="77777777" w:rsidR="00CD6649" w:rsidRPr="00CD6649" w:rsidRDefault="00CD6649" w:rsidP="00CD6649">
            <w:pPr>
              <w:wordWrap/>
              <w:snapToGrid w:val="0"/>
              <w:spacing w:before="120" w:after="120" w:line="240" w:lineRule="auto"/>
              <w:textAlignment w:val="baseline"/>
              <w:rPr>
                <w:rFonts w:ascii="Times New Roman" w:eastAsia="Gulim" w:hAnsi="Times New Roman" w:cs="Times New Roman"/>
                <w:color w:val="000000"/>
                <w:kern w:val="0"/>
                <w:sz w:val="28"/>
                <w:szCs w:val="28"/>
              </w:rPr>
            </w:pPr>
            <w:r w:rsidRPr="00CD6649">
              <w:rPr>
                <w:rFonts w:ascii="Times New Roman" w:eastAsia="Gulim" w:hAnsi="Times New Roman" w:cs="Times New Roman"/>
                <w:color w:val="000000"/>
                <w:kern w:val="0"/>
                <w:sz w:val="28"/>
                <w:szCs w:val="28"/>
              </w:rPr>
              <w:t>+ Exemption of import tax on fixed assets imported for certain projects.</w:t>
            </w:r>
          </w:p>
          <w:p w14:paraId="2BBCB269" w14:textId="1C890ABE" w:rsidR="00087D93" w:rsidRPr="00693088" w:rsidRDefault="00CD6649" w:rsidP="00CD6649">
            <w:pPr>
              <w:wordWrap/>
              <w:snapToGrid w:val="0"/>
              <w:spacing w:before="120" w:after="120" w:line="240" w:lineRule="auto"/>
              <w:textAlignment w:val="baseline"/>
              <w:rPr>
                <w:rFonts w:ascii="Times New Roman" w:eastAsia="Times New Roman" w:hAnsi="Times New Roman" w:cs="Times New Roman"/>
                <w:color w:val="0A0A0A"/>
                <w:kern w:val="0"/>
                <w:sz w:val="29"/>
                <w:szCs w:val="29"/>
                <w:lang w:eastAsia="en-US"/>
              </w:rPr>
            </w:pPr>
            <w:r w:rsidRPr="00CD6649">
              <w:rPr>
                <w:rFonts w:ascii="Times New Roman" w:eastAsia="Gulim" w:hAnsi="Times New Roman" w:cs="Times New Roman"/>
                <w:color w:val="000000"/>
                <w:kern w:val="0"/>
                <w:sz w:val="28"/>
                <w:szCs w:val="28"/>
              </w:rPr>
              <w:t xml:space="preserve">+ Import tax exemption for 5 years for goods that cannot be locally produced, imported </w:t>
            </w:r>
            <w:r w:rsidRPr="00CD6649">
              <w:rPr>
                <w:rFonts w:ascii="Times New Roman" w:eastAsia="Gulim" w:hAnsi="Times New Roman" w:cs="Times New Roman"/>
                <w:color w:val="000000"/>
                <w:kern w:val="0"/>
                <w:sz w:val="28"/>
                <w:szCs w:val="28"/>
              </w:rPr>
              <w:lastRenderedPageBreak/>
              <w:t>for a production project in encouraged sectors and in extremely difficult socio-economic areas.</w:t>
            </w:r>
          </w:p>
        </w:tc>
        <w:tc>
          <w:tcPr>
            <w:tcW w:w="2301" w:type="dxa"/>
            <w:tcBorders>
              <w:top w:val="single" w:sz="4" w:space="0" w:color="auto"/>
              <w:left w:val="single" w:sz="4" w:space="0" w:color="auto"/>
              <w:bottom w:val="single" w:sz="4" w:space="0" w:color="auto"/>
              <w:right w:val="single" w:sz="4" w:space="0" w:color="auto"/>
            </w:tcBorders>
            <w:vAlign w:val="center"/>
          </w:tcPr>
          <w:p w14:paraId="01153C9E" w14:textId="77777777" w:rsidR="0099150E" w:rsidRPr="00693088" w:rsidRDefault="0099150E" w:rsidP="007F3AA3">
            <w:pPr>
              <w:widowControl/>
              <w:wordWrap/>
              <w:autoSpaceDE/>
              <w:autoSpaceDN/>
              <w:spacing w:before="120" w:after="120" w:line="240" w:lineRule="auto"/>
              <w:jc w:val="left"/>
              <w:rPr>
                <w:rFonts w:ascii="Times New Roman" w:eastAsia="Gulim" w:hAnsi="Times New Roman" w:cs="Times New Roman"/>
                <w:color w:val="000000"/>
                <w:kern w:val="0"/>
                <w:sz w:val="28"/>
                <w:szCs w:val="28"/>
              </w:rPr>
            </w:pPr>
          </w:p>
        </w:tc>
      </w:tr>
    </w:tbl>
    <w:p w14:paraId="11767E02" w14:textId="7A311B3F" w:rsidR="00C438A9" w:rsidRPr="00693088" w:rsidRDefault="005D55F6" w:rsidP="00477FD2">
      <w:pPr>
        <w:wordWrap/>
        <w:snapToGrid w:val="0"/>
        <w:spacing w:before="120" w:after="120" w:line="240" w:lineRule="auto"/>
        <w:ind w:firstLine="720"/>
        <w:textAlignment w:val="baseline"/>
        <w:rPr>
          <w:rFonts w:ascii="Times New Roman" w:eastAsia="휴먼명조" w:hAnsi="Times New Roman" w:cs="Times New Roman"/>
          <w:b/>
          <w:bCs/>
          <w:color w:val="000000"/>
          <w:kern w:val="0"/>
          <w:sz w:val="28"/>
          <w:szCs w:val="28"/>
        </w:rPr>
      </w:pPr>
      <w:r w:rsidRPr="00693088">
        <w:rPr>
          <w:rFonts w:ascii="Times New Roman" w:eastAsia="휴먼명조" w:hAnsi="Times New Roman" w:cs="Times New Roman"/>
          <w:b/>
          <w:bCs/>
          <w:color w:val="000000"/>
          <w:kern w:val="0"/>
          <w:sz w:val="28"/>
          <w:szCs w:val="28"/>
        </w:rPr>
        <w:t xml:space="preserve">□ </w:t>
      </w:r>
      <w:r w:rsidR="00CD6649">
        <w:rPr>
          <w:rFonts w:ascii="Times New Roman" w:eastAsia="휴먼명조" w:hAnsi="Times New Roman" w:cs="Times New Roman"/>
          <w:b/>
          <w:bCs/>
          <w:color w:val="000000"/>
          <w:kern w:val="0"/>
          <w:sz w:val="28"/>
          <w:szCs w:val="28"/>
        </w:rPr>
        <w:t>Foreign investment status</w:t>
      </w:r>
    </w:p>
    <w:p w14:paraId="09CCD80A" w14:textId="11D1FD2F" w:rsidR="006008C8" w:rsidRPr="00693088" w:rsidRDefault="005D55F6" w:rsidP="00477FD2">
      <w:pPr>
        <w:wordWrap/>
        <w:snapToGrid w:val="0"/>
        <w:spacing w:before="120" w:after="120" w:line="240" w:lineRule="auto"/>
        <w:ind w:firstLine="720"/>
        <w:textAlignment w:val="baseline"/>
        <w:rPr>
          <w:rFonts w:ascii="Times New Roman" w:eastAsia="Gulim" w:hAnsi="Times New Roman" w:cs="Times New Roman"/>
          <w:color w:val="000000"/>
          <w:kern w:val="0"/>
          <w:sz w:val="28"/>
          <w:szCs w:val="28"/>
        </w:rPr>
      </w:pPr>
      <w:r w:rsidRPr="00693088">
        <w:rPr>
          <w:rFonts w:ascii="Times New Roman" w:eastAsia="휴먼명조" w:hAnsi="Times New Roman" w:cs="Times New Roman"/>
          <w:color w:val="000000"/>
          <w:kern w:val="0"/>
          <w:sz w:val="28"/>
          <w:szCs w:val="28"/>
        </w:rPr>
        <w:t>ㅇ</w:t>
      </w:r>
      <w:r w:rsidRPr="00693088">
        <w:rPr>
          <w:rFonts w:ascii="Times New Roman" w:eastAsia="휴먼명조" w:hAnsi="Times New Roman" w:cs="Times New Roman"/>
          <w:color w:val="000000"/>
          <w:kern w:val="0"/>
          <w:sz w:val="28"/>
          <w:szCs w:val="28"/>
        </w:rPr>
        <w:t xml:space="preserve"> </w:t>
      </w:r>
      <w:r w:rsidR="00CD6649">
        <w:rPr>
          <w:rFonts w:ascii="Times New Roman" w:eastAsia="Gulim" w:hAnsi="Times New Roman" w:cs="Times New Roman"/>
          <w:color w:val="000000"/>
          <w:kern w:val="0"/>
          <w:sz w:val="28"/>
          <w:szCs w:val="28"/>
        </w:rPr>
        <w:t>Foreign investment</w:t>
      </w:r>
    </w:p>
    <w:p w14:paraId="2D9421B5" w14:textId="6D3D0C69" w:rsidR="00C8383C" w:rsidRPr="00693088" w:rsidRDefault="00CD6649" w:rsidP="00477FD2">
      <w:pPr>
        <w:wordWrap/>
        <w:snapToGrid w:val="0"/>
        <w:spacing w:before="120" w:after="120" w:line="240" w:lineRule="auto"/>
        <w:ind w:firstLine="720"/>
        <w:textAlignment w:val="baseline"/>
        <w:rPr>
          <w:rFonts w:ascii="Times New Roman" w:eastAsia="Gulim" w:hAnsi="Times New Roman" w:cs="Times New Roman"/>
          <w:color w:val="000000"/>
          <w:kern w:val="0"/>
          <w:sz w:val="28"/>
          <w:szCs w:val="28"/>
        </w:rPr>
      </w:pPr>
      <w:r w:rsidRPr="00CD6649">
        <w:rPr>
          <w:rFonts w:ascii="Times New Roman" w:eastAsia="Gulim" w:hAnsi="Times New Roman" w:cs="Times New Roman"/>
          <w:color w:val="000000"/>
          <w:kern w:val="0"/>
          <w:sz w:val="28"/>
          <w:szCs w:val="28"/>
        </w:rPr>
        <w:t xml:space="preserve">In 2020, </w:t>
      </w:r>
      <w:proofErr w:type="spellStart"/>
      <w:r w:rsidRPr="00CD6649">
        <w:rPr>
          <w:rFonts w:ascii="Times New Roman" w:eastAsia="Gulim" w:hAnsi="Times New Roman" w:cs="Times New Roman"/>
          <w:color w:val="000000"/>
          <w:kern w:val="0"/>
          <w:sz w:val="28"/>
          <w:szCs w:val="28"/>
        </w:rPr>
        <w:t>Kien</w:t>
      </w:r>
      <w:proofErr w:type="spellEnd"/>
      <w:r w:rsidRPr="00CD6649">
        <w:rPr>
          <w:rFonts w:ascii="Times New Roman" w:eastAsia="Gulim" w:hAnsi="Times New Roman" w:cs="Times New Roman"/>
          <w:color w:val="000000"/>
          <w:kern w:val="0"/>
          <w:sz w:val="28"/>
          <w:szCs w:val="28"/>
        </w:rPr>
        <w:t xml:space="preserve"> </w:t>
      </w:r>
      <w:proofErr w:type="spellStart"/>
      <w:r w:rsidRPr="00CD6649">
        <w:rPr>
          <w:rFonts w:ascii="Times New Roman" w:eastAsia="Gulim" w:hAnsi="Times New Roman" w:cs="Times New Roman"/>
          <w:color w:val="000000"/>
          <w:kern w:val="0"/>
          <w:sz w:val="28"/>
          <w:szCs w:val="28"/>
        </w:rPr>
        <w:t>Giang</w:t>
      </w:r>
      <w:proofErr w:type="spellEnd"/>
      <w:r w:rsidRPr="00CD6649">
        <w:rPr>
          <w:rFonts w:ascii="Times New Roman" w:eastAsia="Gulim" w:hAnsi="Times New Roman" w:cs="Times New Roman"/>
          <w:color w:val="000000"/>
          <w:kern w:val="0"/>
          <w:sz w:val="28"/>
          <w:szCs w:val="28"/>
        </w:rPr>
        <w:t xml:space="preserve"> has issued an investment registration certificate for one project. Accumulated to date, </w:t>
      </w:r>
      <w:proofErr w:type="spellStart"/>
      <w:r w:rsidRPr="00CD6649">
        <w:rPr>
          <w:rFonts w:ascii="Times New Roman" w:eastAsia="Gulim" w:hAnsi="Times New Roman" w:cs="Times New Roman"/>
          <w:color w:val="000000"/>
          <w:kern w:val="0"/>
          <w:sz w:val="28"/>
          <w:szCs w:val="28"/>
        </w:rPr>
        <w:t>Kien</w:t>
      </w:r>
      <w:proofErr w:type="spellEnd"/>
      <w:r w:rsidRPr="00CD6649">
        <w:rPr>
          <w:rFonts w:ascii="Times New Roman" w:eastAsia="Gulim" w:hAnsi="Times New Roman" w:cs="Times New Roman"/>
          <w:color w:val="000000"/>
          <w:kern w:val="0"/>
          <w:sz w:val="28"/>
          <w:szCs w:val="28"/>
        </w:rPr>
        <w:t xml:space="preserve"> </w:t>
      </w:r>
      <w:proofErr w:type="spellStart"/>
      <w:r w:rsidRPr="00CD6649">
        <w:rPr>
          <w:rFonts w:ascii="Times New Roman" w:eastAsia="Gulim" w:hAnsi="Times New Roman" w:cs="Times New Roman"/>
          <w:color w:val="000000"/>
          <w:kern w:val="0"/>
          <w:sz w:val="28"/>
          <w:szCs w:val="28"/>
        </w:rPr>
        <w:t>Giang</w:t>
      </w:r>
      <w:proofErr w:type="spellEnd"/>
      <w:r w:rsidRPr="00CD6649">
        <w:rPr>
          <w:rFonts w:ascii="Times New Roman" w:eastAsia="Gulim" w:hAnsi="Times New Roman" w:cs="Times New Roman"/>
          <w:color w:val="000000"/>
          <w:kern w:val="0"/>
          <w:sz w:val="28"/>
          <w:szCs w:val="28"/>
        </w:rPr>
        <w:t xml:space="preserve"> province has 55 foreign direct investment projects of investors from 19 countries and territories around the world (including: the United States, Switzerland, Malaysia, Australia, and Switzerland. Valid, China, Thailand, Taiwan, Philippines, Singapore, Cambodia, Japan, Korea, Czech, France, Slovakia, Russia, Cayman Islands and British Virgin Islands) valid for Investment License / </w:t>
      </w:r>
      <w:r w:rsidR="00736577">
        <w:rPr>
          <w:rFonts w:ascii="Times New Roman" w:eastAsia="Gulim" w:hAnsi="Times New Roman" w:cs="Times New Roman"/>
          <w:color w:val="000000"/>
          <w:kern w:val="0"/>
          <w:sz w:val="28"/>
          <w:szCs w:val="28"/>
        </w:rPr>
        <w:t>Investment Certificate / Investment registration C</w:t>
      </w:r>
      <w:r w:rsidRPr="00CD6649">
        <w:rPr>
          <w:rFonts w:ascii="Times New Roman" w:eastAsia="Gulim" w:hAnsi="Times New Roman" w:cs="Times New Roman"/>
          <w:color w:val="000000"/>
          <w:kern w:val="0"/>
          <w:sz w:val="28"/>
          <w:szCs w:val="28"/>
        </w:rPr>
        <w:t xml:space="preserve">ertificate with total registered investment capital of 2,762,393,200 USD, accumulated realized capital up to now is 563,717,002 USD (accounting for 21% of total registered investment capital). The fields of investment focus on tourism, agriculture, processing industry, manufacturing, oil and gas </w:t>
      </w:r>
      <w:r>
        <w:rPr>
          <w:rFonts w:ascii="Times New Roman" w:eastAsia="Gulim" w:hAnsi="Times New Roman" w:cs="Times New Roman"/>
          <w:color w:val="000000"/>
          <w:kern w:val="0"/>
          <w:sz w:val="28"/>
          <w:szCs w:val="28"/>
        </w:rPr>
        <w:t xml:space="preserve">transportation, trade </w:t>
      </w:r>
      <w:proofErr w:type="gramStart"/>
      <w:r>
        <w:rPr>
          <w:rFonts w:ascii="Times New Roman" w:eastAsia="Gulim" w:hAnsi="Times New Roman" w:cs="Times New Roman"/>
          <w:color w:val="000000"/>
          <w:kern w:val="0"/>
          <w:sz w:val="28"/>
          <w:szCs w:val="28"/>
        </w:rPr>
        <w:t>services,</w:t>
      </w:r>
      <w:r w:rsidRPr="00CD6649">
        <w:rPr>
          <w:rFonts w:ascii="Times New Roman" w:eastAsia="Gulim" w:hAnsi="Times New Roman" w:cs="Times New Roman"/>
          <w:color w:val="000000"/>
          <w:kern w:val="0"/>
          <w:sz w:val="28"/>
          <w:szCs w:val="28"/>
        </w:rPr>
        <w:t>...</w:t>
      </w:r>
      <w:proofErr w:type="gramEnd"/>
    </w:p>
    <w:p w14:paraId="1F1ECE7D" w14:textId="61211C2D" w:rsidR="00C8759D" w:rsidRPr="00693088" w:rsidRDefault="005D55F6" w:rsidP="00477FD2">
      <w:pPr>
        <w:wordWrap/>
        <w:snapToGrid w:val="0"/>
        <w:spacing w:before="120" w:after="120" w:line="240" w:lineRule="auto"/>
        <w:ind w:firstLine="720"/>
        <w:textAlignment w:val="baseline"/>
        <w:rPr>
          <w:rFonts w:ascii="Times New Roman" w:eastAsia="Gulim" w:hAnsi="Times New Roman" w:cs="Times New Roman"/>
          <w:color w:val="000000"/>
          <w:kern w:val="0"/>
          <w:sz w:val="28"/>
          <w:szCs w:val="28"/>
        </w:rPr>
      </w:pPr>
      <w:r w:rsidRPr="00693088">
        <w:rPr>
          <w:rFonts w:ascii="Times New Roman" w:eastAsia="휴먼명조" w:hAnsi="Times New Roman" w:cs="Times New Roman"/>
          <w:color w:val="000000"/>
          <w:kern w:val="0"/>
          <w:sz w:val="28"/>
          <w:szCs w:val="28"/>
        </w:rPr>
        <w:t>ㅇ</w:t>
      </w:r>
      <w:r w:rsidRPr="00693088">
        <w:rPr>
          <w:rFonts w:ascii="Times New Roman" w:eastAsia="휴먼명조" w:hAnsi="Times New Roman" w:cs="Times New Roman"/>
          <w:color w:val="000000"/>
          <w:kern w:val="0"/>
          <w:sz w:val="28"/>
          <w:szCs w:val="28"/>
        </w:rPr>
        <w:t xml:space="preserve"> </w:t>
      </w:r>
      <w:r w:rsidR="00736577">
        <w:rPr>
          <w:rFonts w:ascii="Times New Roman" w:eastAsia="Gulim" w:hAnsi="Times New Roman" w:cs="Times New Roman"/>
          <w:color w:val="000000"/>
          <w:kern w:val="0"/>
          <w:sz w:val="28"/>
          <w:szCs w:val="28"/>
        </w:rPr>
        <w:t>Korean investment</w:t>
      </w:r>
    </w:p>
    <w:p w14:paraId="0F33890A" w14:textId="17BB0327" w:rsidR="005525CA" w:rsidRPr="00693088" w:rsidRDefault="00736577" w:rsidP="00477FD2">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736577">
        <w:rPr>
          <w:rFonts w:ascii="Times New Roman" w:eastAsia="휴먼명조" w:hAnsi="Times New Roman" w:cs="Times New Roman"/>
          <w:color w:val="000000"/>
          <w:kern w:val="0"/>
          <w:sz w:val="28"/>
          <w:szCs w:val="28"/>
        </w:rPr>
        <w:t xml:space="preserve">By the end of 2020, </w:t>
      </w:r>
      <w:proofErr w:type="spellStart"/>
      <w:r w:rsidRPr="00736577">
        <w:rPr>
          <w:rFonts w:ascii="Times New Roman" w:eastAsia="휴먼명조" w:hAnsi="Times New Roman" w:cs="Times New Roman"/>
          <w:color w:val="000000"/>
          <w:kern w:val="0"/>
          <w:sz w:val="28"/>
          <w:szCs w:val="28"/>
        </w:rPr>
        <w:t>Kien</w:t>
      </w:r>
      <w:proofErr w:type="spellEnd"/>
      <w:r w:rsidRPr="00736577">
        <w:rPr>
          <w:rFonts w:ascii="Times New Roman" w:eastAsia="휴먼명조" w:hAnsi="Times New Roman" w:cs="Times New Roman"/>
          <w:color w:val="000000"/>
          <w:kern w:val="0"/>
          <w:sz w:val="28"/>
          <w:szCs w:val="28"/>
        </w:rPr>
        <w:t xml:space="preserve"> </w:t>
      </w:r>
      <w:proofErr w:type="spellStart"/>
      <w:r w:rsidRPr="00736577">
        <w:rPr>
          <w:rFonts w:ascii="Times New Roman" w:eastAsia="휴먼명조" w:hAnsi="Times New Roman" w:cs="Times New Roman"/>
          <w:color w:val="000000"/>
          <w:kern w:val="0"/>
          <w:sz w:val="28"/>
          <w:szCs w:val="28"/>
        </w:rPr>
        <w:t>Giang</w:t>
      </w:r>
      <w:proofErr w:type="spellEnd"/>
      <w:r w:rsidRPr="00736577">
        <w:rPr>
          <w:rFonts w:ascii="Times New Roman" w:eastAsia="휴먼명조" w:hAnsi="Times New Roman" w:cs="Times New Roman"/>
          <w:color w:val="000000"/>
          <w:kern w:val="0"/>
          <w:sz w:val="28"/>
          <w:szCs w:val="28"/>
        </w:rPr>
        <w:t xml:space="preserve"> currently has 07 valid investment projects from Korea that have been granted Investment License / Investment Certificate / Investment Registration Certificate with a total registere</w:t>
      </w:r>
      <w:r>
        <w:rPr>
          <w:rFonts w:ascii="Times New Roman" w:eastAsia="휴먼명조" w:hAnsi="Times New Roman" w:cs="Times New Roman"/>
          <w:color w:val="000000"/>
          <w:kern w:val="0"/>
          <w:sz w:val="28"/>
          <w:szCs w:val="28"/>
        </w:rPr>
        <w:t>d investment capital of 38,828</w:t>
      </w:r>
      <w:r w:rsidRPr="00736577">
        <w:rPr>
          <w:rFonts w:ascii="Times New Roman" w:eastAsia="휴먼명조" w:hAnsi="Times New Roman" w:cs="Times New Roman"/>
          <w:color w:val="000000"/>
          <w:kern w:val="0"/>
          <w:sz w:val="28"/>
          <w:szCs w:val="28"/>
        </w:rPr>
        <w:t>.805 USD in areas such as manufacturing, shoe and leather processing; Consulting, construction; Travel; Restaurant,…</w:t>
      </w:r>
    </w:p>
    <w:p w14:paraId="203301AF" w14:textId="1C1140EF" w:rsidR="003A2CDB" w:rsidRPr="00693088" w:rsidRDefault="00652BB2" w:rsidP="00477FD2">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693088">
        <w:rPr>
          <w:rFonts w:ascii="Times New Roman" w:eastAsia="휴먼명조" w:hAnsi="Times New Roman" w:cs="Times New Roman"/>
          <w:color w:val="000000"/>
          <w:kern w:val="0"/>
          <w:sz w:val="28"/>
          <w:szCs w:val="28"/>
        </w:rPr>
        <w:t>ㅇ</w:t>
      </w:r>
      <w:r>
        <w:rPr>
          <w:rFonts w:ascii="Times New Roman" w:eastAsia="휴먼명조" w:hAnsi="Times New Roman" w:cs="Times New Roman" w:hint="eastAsia"/>
          <w:color w:val="000000"/>
          <w:kern w:val="0"/>
          <w:sz w:val="28"/>
          <w:szCs w:val="28"/>
        </w:rPr>
        <w:t xml:space="preserve"> </w:t>
      </w:r>
      <w:r w:rsidR="00736577" w:rsidRPr="00736577">
        <w:rPr>
          <w:rFonts w:ascii="Times New Roman" w:eastAsia="Gulim" w:hAnsi="Times New Roman" w:cs="Times New Roman"/>
          <w:color w:val="000000"/>
          <w:kern w:val="0"/>
          <w:sz w:val="28"/>
          <w:szCs w:val="28"/>
        </w:rPr>
        <w:t>Top 10 local foreign investment projects</w:t>
      </w:r>
    </w:p>
    <w:tbl>
      <w:tblPr>
        <w:tblOverlap w:val="neve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5"/>
        <w:gridCol w:w="2460"/>
        <w:gridCol w:w="2591"/>
        <w:gridCol w:w="1542"/>
        <w:gridCol w:w="2244"/>
      </w:tblGrid>
      <w:tr w:rsidR="00BC63AB" w:rsidRPr="00693088" w14:paraId="3980EF03" w14:textId="77777777" w:rsidTr="00261EB9">
        <w:trPr>
          <w:trHeight w:val="256"/>
          <w:tblHeader/>
        </w:trPr>
        <w:tc>
          <w:tcPr>
            <w:tcW w:w="345" w:type="pct"/>
            <w:shd w:val="clear" w:color="auto" w:fill="EDE9D9"/>
            <w:tcMar>
              <w:top w:w="28" w:type="dxa"/>
              <w:left w:w="102" w:type="dxa"/>
              <w:bottom w:w="28" w:type="dxa"/>
              <w:right w:w="102" w:type="dxa"/>
            </w:tcMar>
            <w:vAlign w:val="center"/>
            <w:hideMark/>
          </w:tcPr>
          <w:p w14:paraId="5FD44ADF" w14:textId="76D7F883" w:rsidR="003A2CDB" w:rsidRPr="00693088" w:rsidRDefault="00736577" w:rsidP="007F3AA3">
            <w:pPr>
              <w:wordWrap/>
              <w:snapToGrid w:val="0"/>
              <w:spacing w:before="120" w:after="120" w:line="240" w:lineRule="auto"/>
              <w:jc w:val="center"/>
              <w:textAlignment w:val="baseline"/>
              <w:rPr>
                <w:rFonts w:ascii="Times New Roman" w:eastAsia="-윤고딕320" w:hAnsi="Times New Roman" w:cs="Times New Roman"/>
                <w:b/>
                <w:bCs/>
                <w:color w:val="000000"/>
                <w:kern w:val="0"/>
                <w:sz w:val="28"/>
                <w:szCs w:val="28"/>
              </w:rPr>
            </w:pPr>
            <w:r>
              <w:rPr>
                <w:rFonts w:ascii="Times New Roman" w:eastAsia="-윤고딕320" w:hAnsi="Times New Roman" w:cs="Times New Roman"/>
                <w:b/>
                <w:bCs/>
                <w:color w:val="000000"/>
                <w:kern w:val="0"/>
                <w:sz w:val="28"/>
                <w:szCs w:val="28"/>
              </w:rPr>
              <w:t>N°</w:t>
            </w:r>
          </w:p>
        </w:tc>
        <w:tc>
          <w:tcPr>
            <w:tcW w:w="1296" w:type="pct"/>
            <w:shd w:val="clear" w:color="auto" w:fill="EDE9D9"/>
            <w:tcMar>
              <w:top w:w="28" w:type="dxa"/>
              <w:left w:w="102" w:type="dxa"/>
              <w:bottom w:w="28" w:type="dxa"/>
              <w:right w:w="102" w:type="dxa"/>
            </w:tcMar>
            <w:vAlign w:val="center"/>
            <w:hideMark/>
          </w:tcPr>
          <w:p w14:paraId="6E4944F8" w14:textId="55264FE9" w:rsidR="003A2CDB" w:rsidRPr="00693088" w:rsidRDefault="00736577" w:rsidP="007F3AA3">
            <w:pPr>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윤고딕320" w:hAnsi="Times New Roman" w:cs="Times New Roman"/>
                <w:b/>
                <w:bCs/>
                <w:color w:val="000000"/>
                <w:kern w:val="0"/>
                <w:sz w:val="28"/>
                <w:szCs w:val="28"/>
              </w:rPr>
              <w:t>Project name</w:t>
            </w:r>
          </w:p>
        </w:tc>
        <w:tc>
          <w:tcPr>
            <w:tcW w:w="1365" w:type="pct"/>
            <w:shd w:val="clear" w:color="auto" w:fill="EDE9D9"/>
            <w:tcMar>
              <w:top w:w="28" w:type="dxa"/>
              <w:left w:w="102" w:type="dxa"/>
              <w:bottom w:w="28" w:type="dxa"/>
              <w:right w:w="102" w:type="dxa"/>
            </w:tcMar>
            <w:vAlign w:val="center"/>
            <w:hideMark/>
          </w:tcPr>
          <w:p w14:paraId="0BE7D6E2" w14:textId="74FCA6A2" w:rsidR="003A2CDB" w:rsidRPr="00693088" w:rsidRDefault="00736577" w:rsidP="007F3AA3">
            <w:pPr>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윤고딕320" w:hAnsi="Times New Roman" w:cs="Times New Roman"/>
                <w:b/>
                <w:bCs/>
                <w:color w:val="000000"/>
                <w:kern w:val="0"/>
                <w:sz w:val="28"/>
                <w:szCs w:val="28"/>
              </w:rPr>
              <w:t>Content</w:t>
            </w:r>
          </w:p>
        </w:tc>
        <w:tc>
          <w:tcPr>
            <w:tcW w:w="812" w:type="pct"/>
            <w:shd w:val="clear" w:color="auto" w:fill="EDE9D9"/>
            <w:tcMar>
              <w:top w:w="28" w:type="dxa"/>
              <w:left w:w="102" w:type="dxa"/>
              <w:bottom w:w="28" w:type="dxa"/>
              <w:right w:w="102" w:type="dxa"/>
            </w:tcMar>
            <w:vAlign w:val="center"/>
            <w:hideMark/>
          </w:tcPr>
          <w:p w14:paraId="582B4815" w14:textId="4B7D9F3E" w:rsidR="003A2CDB" w:rsidRPr="00693088" w:rsidRDefault="00736577" w:rsidP="007F3AA3">
            <w:pPr>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윤고딕320" w:hAnsi="Times New Roman" w:cs="Times New Roman"/>
                <w:b/>
                <w:bCs/>
                <w:color w:val="000000"/>
                <w:kern w:val="0"/>
                <w:sz w:val="28"/>
                <w:szCs w:val="28"/>
              </w:rPr>
              <w:t>Investment country</w:t>
            </w:r>
          </w:p>
        </w:tc>
        <w:tc>
          <w:tcPr>
            <w:tcW w:w="1182" w:type="pct"/>
            <w:shd w:val="clear" w:color="auto" w:fill="EDE9D9"/>
            <w:tcMar>
              <w:top w:w="28" w:type="dxa"/>
              <w:left w:w="102" w:type="dxa"/>
              <w:bottom w:w="28" w:type="dxa"/>
              <w:right w:w="102" w:type="dxa"/>
            </w:tcMar>
            <w:vAlign w:val="center"/>
            <w:hideMark/>
          </w:tcPr>
          <w:p w14:paraId="0F793F60" w14:textId="464AC717" w:rsidR="003A2CDB" w:rsidRPr="00693088" w:rsidRDefault="00BC63AB" w:rsidP="007F3AA3">
            <w:pPr>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sidRPr="00693088">
              <w:rPr>
                <w:rFonts w:ascii="Times New Roman" w:eastAsia="-윤고딕320" w:hAnsi="Times New Roman" w:cs="Times New Roman"/>
                <w:b/>
                <w:bCs/>
                <w:color w:val="000000"/>
                <w:kern w:val="0"/>
                <w:sz w:val="28"/>
                <w:szCs w:val="28"/>
              </w:rPr>
              <w:t>T</w:t>
            </w:r>
            <w:r w:rsidR="00736577">
              <w:rPr>
                <w:rFonts w:ascii="Times New Roman" w:eastAsia="-윤고딕320" w:hAnsi="Times New Roman" w:cs="Times New Roman"/>
                <w:b/>
                <w:bCs/>
                <w:color w:val="000000"/>
                <w:kern w:val="0"/>
                <w:sz w:val="28"/>
                <w:szCs w:val="28"/>
              </w:rPr>
              <w:t>otal investment capital</w:t>
            </w:r>
            <w:r w:rsidR="00FD31D6" w:rsidRPr="00693088">
              <w:rPr>
                <w:rFonts w:ascii="Times New Roman" w:eastAsia="-윤고딕320" w:hAnsi="Times New Roman" w:cs="Times New Roman"/>
                <w:b/>
                <w:bCs/>
                <w:color w:val="000000"/>
                <w:kern w:val="0"/>
                <w:sz w:val="28"/>
                <w:szCs w:val="28"/>
              </w:rPr>
              <w:t xml:space="preserve"> (USD)</w:t>
            </w:r>
          </w:p>
        </w:tc>
      </w:tr>
      <w:tr w:rsidR="00F47017" w:rsidRPr="00693088" w14:paraId="7E96ECB7" w14:textId="77777777" w:rsidTr="00261EB9">
        <w:trPr>
          <w:trHeight w:val="236"/>
        </w:trPr>
        <w:tc>
          <w:tcPr>
            <w:tcW w:w="345" w:type="pct"/>
            <w:tcMar>
              <w:top w:w="28" w:type="dxa"/>
              <w:left w:w="102" w:type="dxa"/>
              <w:bottom w:w="28" w:type="dxa"/>
              <w:right w:w="102" w:type="dxa"/>
            </w:tcMar>
            <w:vAlign w:val="center"/>
            <w:hideMark/>
          </w:tcPr>
          <w:p w14:paraId="225E1537" w14:textId="77777777" w:rsidR="00F47017" w:rsidRPr="00693088" w:rsidRDefault="00F47017" w:rsidP="00C8759D">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윤고딕320" w:hAnsi="Times New Roman" w:cs="Times New Roman"/>
                <w:kern w:val="0"/>
                <w:sz w:val="28"/>
                <w:szCs w:val="28"/>
              </w:rPr>
              <w:t>1</w:t>
            </w:r>
          </w:p>
        </w:tc>
        <w:tc>
          <w:tcPr>
            <w:tcW w:w="1296" w:type="pct"/>
            <w:tcMar>
              <w:top w:w="28" w:type="dxa"/>
              <w:left w:w="102" w:type="dxa"/>
              <w:bottom w:w="28" w:type="dxa"/>
              <w:right w:w="102" w:type="dxa"/>
            </w:tcMar>
            <w:vAlign w:val="center"/>
          </w:tcPr>
          <w:p w14:paraId="0E60B1A1" w14:textId="659F0617" w:rsidR="00F47017" w:rsidRPr="00693088" w:rsidRDefault="00627C13" w:rsidP="00C8759D">
            <w:pPr>
              <w:wordWrap/>
              <w:snapToGrid w:val="0"/>
              <w:spacing w:before="120" w:after="120" w:line="240" w:lineRule="auto"/>
              <w:jc w:val="center"/>
              <w:textAlignment w:val="baseline"/>
              <w:rPr>
                <w:rFonts w:ascii="Times New Roman" w:eastAsia="Gulim" w:hAnsi="Times New Roman" w:cs="Times New Roman"/>
                <w:kern w:val="0"/>
                <w:sz w:val="28"/>
                <w:szCs w:val="28"/>
              </w:rPr>
            </w:pPr>
            <w:r>
              <w:rPr>
                <w:rFonts w:ascii="Times New Roman" w:eastAsia="Gulim" w:hAnsi="Times New Roman" w:cs="Times New Roman"/>
                <w:kern w:val="0"/>
                <w:sz w:val="28"/>
                <w:szCs w:val="28"/>
              </w:rPr>
              <w:t>Lot</w:t>
            </w:r>
            <w:r w:rsidR="000057C4" w:rsidRPr="000057C4">
              <w:rPr>
                <w:rFonts w:ascii="Times New Roman" w:eastAsia="Gulim" w:hAnsi="Times New Roman" w:cs="Times New Roman"/>
                <w:kern w:val="0"/>
                <w:sz w:val="28"/>
                <w:szCs w:val="28"/>
              </w:rPr>
              <w:t xml:space="preserve"> B gas pipeline project</w:t>
            </w:r>
          </w:p>
        </w:tc>
        <w:tc>
          <w:tcPr>
            <w:tcW w:w="1365" w:type="pct"/>
            <w:tcMar>
              <w:top w:w="28" w:type="dxa"/>
              <w:left w:w="102" w:type="dxa"/>
              <w:bottom w:w="28" w:type="dxa"/>
              <w:right w:w="102" w:type="dxa"/>
            </w:tcMar>
            <w:vAlign w:val="center"/>
          </w:tcPr>
          <w:p w14:paraId="2E8B2E61" w14:textId="1E7AD8C1" w:rsidR="00F47017" w:rsidRPr="00693088" w:rsidRDefault="00000E1D" w:rsidP="00137204">
            <w:pPr>
              <w:wordWrap/>
              <w:snapToGrid w:val="0"/>
              <w:spacing w:before="120" w:after="120" w:line="240" w:lineRule="auto"/>
              <w:jc w:val="left"/>
              <w:textAlignment w:val="baseline"/>
              <w:rPr>
                <w:rFonts w:ascii="Times New Roman" w:eastAsia="Gulim" w:hAnsi="Times New Roman" w:cs="Times New Roman"/>
                <w:kern w:val="0"/>
                <w:sz w:val="28"/>
                <w:szCs w:val="28"/>
              </w:rPr>
            </w:pPr>
            <w:r w:rsidRPr="00000E1D">
              <w:rPr>
                <w:rFonts w:ascii="Times New Roman" w:eastAsia="Gulim" w:hAnsi="Times New Roman" w:cs="Times New Roman"/>
                <w:kern w:val="0"/>
                <w:sz w:val="28"/>
                <w:szCs w:val="28"/>
              </w:rPr>
              <w:t>- Invest</w:t>
            </w:r>
            <w:r w:rsidR="00627C13">
              <w:rPr>
                <w:rFonts w:ascii="Times New Roman" w:eastAsia="Gulim" w:hAnsi="Times New Roman" w:cs="Times New Roman"/>
                <w:kern w:val="0"/>
                <w:sz w:val="28"/>
                <w:szCs w:val="28"/>
              </w:rPr>
              <w:t xml:space="preserve"> in gas pipeline from Lot B – O </w:t>
            </w:r>
            <w:r w:rsidRPr="00000E1D">
              <w:rPr>
                <w:rFonts w:ascii="Times New Roman" w:eastAsia="Gulim" w:hAnsi="Times New Roman" w:cs="Times New Roman"/>
                <w:kern w:val="0"/>
                <w:sz w:val="28"/>
                <w:szCs w:val="28"/>
              </w:rPr>
              <w:t xml:space="preserve">Mon to supply power </w:t>
            </w:r>
            <w:r w:rsidR="00627C13">
              <w:rPr>
                <w:rFonts w:ascii="Times New Roman" w:eastAsia="Gulim" w:hAnsi="Times New Roman" w:cs="Times New Roman"/>
                <w:kern w:val="0"/>
                <w:sz w:val="28"/>
                <w:szCs w:val="28"/>
              </w:rPr>
              <w:t xml:space="preserve">for </w:t>
            </w:r>
            <w:r w:rsidRPr="00000E1D">
              <w:rPr>
                <w:rFonts w:ascii="Times New Roman" w:eastAsia="Gulim" w:hAnsi="Times New Roman" w:cs="Times New Roman"/>
                <w:kern w:val="0"/>
                <w:sz w:val="28"/>
                <w:szCs w:val="28"/>
              </w:rPr>
              <w:t xml:space="preserve">centers in Ca Mau, </w:t>
            </w:r>
            <w:proofErr w:type="spellStart"/>
            <w:r w:rsidRPr="00000E1D">
              <w:rPr>
                <w:rFonts w:ascii="Times New Roman" w:eastAsia="Gulim" w:hAnsi="Times New Roman" w:cs="Times New Roman"/>
                <w:kern w:val="0"/>
                <w:sz w:val="28"/>
                <w:szCs w:val="28"/>
              </w:rPr>
              <w:t>Kien</w:t>
            </w:r>
            <w:proofErr w:type="spellEnd"/>
            <w:r w:rsidRPr="00000E1D">
              <w:rPr>
                <w:rFonts w:ascii="Times New Roman" w:eastAsia="Gulim" w:hAnsi="Times New Roman" w:cs="Times New Roman"/>
                <w:kern w:val="0"/>
                <w:sz w:val="28"/>
                <w:szCs w:val="28"/>
              </w:rPr>
              <w:t xml:space="preserve"> </w:t>
            </w:r>
            <w:proofErr w:type="spellStart"/>
            <w:r w:rsidRPr="00000E1D">
              <w:rPr>
                <w:rFonts w:ascii="Times New Roman" w:eastAsia="Gulim" w:hAnsi="Times New Roman" w:cs="Times New Roman"/>
                <w:kern w:val="0"/>
                <w:sz w:val="28"/>
                <w:szCs w:val="28"/>
              </w:rPr>
              <w:t>Giang</w:t>
            </w:r>
            <w:proofErr w:type="spellEnd"/>
          </w:p>
        </w:tc>
        <w:tc>
          <w:tcPr>
            <w:tcW w:w="812" w:type="pct"/>
            <w:tcMar>
              <w:top w:w="28" w:type="dxa"/>
              <w:left w:w="102" w:type="dxa"/>
              <w:bottom w:w="28" w:type="dxa"/>
              <w:right w:w="102" w:type="dxa"/>
            </w:tcMar>
            <w:vAlign w:val="center"/>
          </w:tcPr>
          <w:p w14:paraId="2C7EFE41" w14:textId="38EBB470" w:rsidR="00F47017" w:rsidRPr="00693088" w:rsidRDefault="00FD31D6" w:rsidP="00C8759D">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Gulim" w:hAnsi="Times New Roman" w:cs="Times New Roman"/>
                <w:kern w:val="0"/>
                <w:sz w:val="28"/>
                <w:szCs w:val="28"/>
              </w:rPr>
              <w:t>V</w:t>
            </w:r>
            <w:r w:rsidR="00AC47D7" w:rsidRPr="00693088">
              <w:rPr>
                <w:rFonts w:ascii="Times New Roman" w:eastAsia="Gulim" w:hAnsi="Times New Roman" w:cs="Times New Roman"/>
                <w:kern w:val="0"/>
                <w:sz w:val="28"/>
                <w:szCs w:val="28"/>
              </w:rPr>
              <w:t>i</w:t>
            </w:r>
            <w:r w:rsidR="00000E1D">
              <w:rPr>
                <w:rFonts w:ascii="Times New Roman" w:eastAsia="Gulim" w:hAnsi="Times New Roman" w:cs="Times New Roman"/>
                <w:kern w:val="0"/>
                <w:sz w:val="28"/>
                <w:szCs w:val="28"/>
              </w:rPr>
              <w:t>etnam</w:t>
            </w:r>
            <w:r w:rsidRPr="00693088">
              <w:rPr>
                <w:rFonts w:ascii="Times New Roman" w:eastAsia="Gulim" w:hAnsi="Times New Roman" w:cs="Times New Roman"/>
                <w:kern w:val="0"/>
                <w:sz w:val="28"/>
                <w:szCs w:val="28"/>
              </w:rPr>
              <w:t xml:space="preserve"> </w:t>
            </w:r>
            <w:r w:rsidR="00000E1D">
              <w:rPr>
                <w:rFonts w:ascii="Times New Roman" w:eastAsia="Gulim" w:hAnsi="Times New Roman" w:cs="Times New Roman"/>
                <w:kern w:val="0"/>
                <w:sz w:val="28"/>
                <w:szCs w:val="28"/>
              </w:rPr>
              <w:t>–</w:t>
            </w:r>
            <w:r w:rsidRPr="00693088">
              <w:rPr>
                <w:rFonts w:ascii="Times New Roman" w:eastAsia="Gulim" w:hAnsi="Times New Roman" w:cs="Times New Roman"/>
                <w:kern w:val="0"/>
                <w:sz w:val="28"/>
                <w:szCs w:val="28"/>
              </w:rPr>
              <w:t xml:space="preserve"> C</w:t>
            </w:r>
            <w:r w:rsidR="00000E1D">
              <w:rPr>
                <w:rFonts w:ascii="Times New Roman" w:eastAsia="Gulim" w:hAnsi="Times New Roman" w:cs="Times New Roman"/>
                <w:kern w:val="0"/>
                <w:sz w:val="28"/>
                <w:szCs w:val="28"/>
              </w:rPr>
              <w:t>ayman Islands – Japan</w:t>
            </w:r>
          </w:p>
        </w:tc>
        <w:tc>
          <w:tcPr>
            <w:tcW w:w="1182" w:type="pct"/>
            <w:tcMar>
              <w:top w:w="28" w:type="dxa"/>
              <w:left w:w="102" w:type="dxa"/>
              <w:bottom w:w="28" w:type="dxa"/>
              <w:right w:w="102" w:type="dxa"/>
            </w:tcMar>
            <w:vAlign w:val="center"/>
          </w:tcPr>
          <w:p w14:paraId="1EECD43D" w14:textId="1AD29301" w:rsidR="00F47017" w:rsidRPr="00693088" w:rsidRDefault="00FD31D6" w:rsidP="00C8759D">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Gulim" w:hAnsi="Times New Roman" w:cs="Times New Roman"/>
                <w:kern w:val="0"/>
                <w:sz w:val="28"/>
                <w:szCs w:val="28"/>
              </w:rPr>
              <w:t>1.277.771.043</w:t>
            </w:r>
          </w:p>
        </w:tc>
      </w:tr>
      <w:tr w:rsidR="00F47017" w:rsidRPr="00693088" w14:paraId="49BB0D65" w14:textId="77777777" w:rsidTr="00261EB9">
        <w:trPr>
          <w:trHeight w:val="236"/>
        </w:trPr>
        <w:tc>
          <w:tcPr>
            <w:tcW w:w="345" w:type="pct"/>
            <w:tcMar>
              <w:top w:w="28" w:type="dxa"/>
              <w:left w:w="102" w:type="dxa"/>
              <w:bottom w:w="28" w:type="dxa"/>
              <w:right w:w="102" w:type="dxa"/>
            </w:tcMar>
            <w:vAlign w:val="center"/>
            <w:hideMark/>
          </w:tcPr>
          <w:p w14:paraId="7F043066" w14:textId="77777777" w:rsidR="00F47017" w:rsidRPr="00693088" w:rsidRDefault="00F47017" w:rsidP="00C8759D">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윤고딕320" w:hAnsi="Times New Roman" w:cs="Times New Roman"/>
                <w:kern w:val="0"/>
                <w:sz w:val="28"/>
                <w:szCs w:val="28"/>
              </w:rPr>
              <w:lastRenderedPageBreak/>
              <w:t>2</w:t>
            </w:r>
          </w:p>
        </w:tc>
        <w:tc>
          <w:tcPr>
            <w:tcW w:w="1296" w:type="pct"/>
            <w:tcMar>
              <w:top w:w="28" w:type="dxa"/>
              <w:left w:w="102" w:type="dxa"/>
              <w:bottom w:w="28" w:type="dxa"/>
              <w:right w:w="102" w:type="dxa"/>
            </w:tcMar>
            <w:vAlign w:val="center"/>
          </w:tcPr>
          <w:p w14:paraId="5EC1A613" w14:textId="216CFA96" w:rsidR="00F47017" w:rsidRPr="00693088" w:rsidRDefault="003B72D7" w:rsidP="00C8759D">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3B72D7">
              <w:rPr>
                <w:rFonts w:ascii="Times New Roman" w:eastAsia="Gulim" w:hAnsi="Times New Roman" w:cs="Times New Roman"/>
                <w:kern w:val="0"/>
                <w:sz w:val="28"/>
                <w:szCs w:val="28"/>
              </w:rPr>
              <w:t>Hon Chong Cement Factory</w:t>
            </w:r>
          </w:p>
        </w:tc>
        <w:tc>
          <w:tcPr>
            <w:tcW w:w="1365" w:type="pct"/>
            <w:tcMar>
              <w:top w:w="28" w:type="dxa"/>
              <w:left w:w="102" w:type="dxa"/>
              <w:bottom w:w="28" w:type="dxa"/>
              <w:right w:w="102" w:type="dxa"/>
            </w:tcMar>
            <w:vAlign w:val="center"/>
          </w:tcPr>
          <w:p w14:paraId="38E22AAA" w14:textId="4810E217" w:rsidR="00261EB9" w:rsidRPr="00261EB9" w:rsidRDefault="00261EB9" w:rsidP="00261EB9">
            <w:pPr>
              <w:wordWrap/>
              <w:snapToGrid w:val="0"/>
              <w:spacing w:before="120" w:after="120" w:line="240" w:lineRule="auto"/>
              <w:jc w:val="left"/>
              <w:textAlignment w:val="baseline"/>
              <w:rPr>
                <w:rFonts w:ascii="Times New Roman" w:eastAsia="Gulim" w:hAnsi="Times New Roman" w:cs="Times New Roman"/>
                <w:kern w:val="0"/>
                <w:sz w:val="28"/>
                <w:szCs w:val="28"/>
              </w:rPr>
            </w:pPr>
            <w:r>
              <w:rPr>
                <w:rFonts w:ascii="Times New Roman" w:eastAsia="Gulim" w:hAnsi="Times New Roman" w:cs="Times New Roman"/>
                <w:kern w:val="0"/>
                <w:sz w:val="28"/>
                <w:szCs w:val="28"/>
              </w:rPr>
              <w:t xml:space="preserve">- Processing </w:t>
            </w:r>
            <w:r w:rsidRPr="00261EB9">
              <w:rPr>
                <w:rFonts w:ascii="Times New Roman" w:eastAsia="Gulim" w:hAnsi="Times New Roman" w:cs="Times New Roman"/>
                <w:kern w:val="0"/>
                <w:sz w:val="28"/>
                <w:szCs w:val="28"/>
              </w:rPr>
              <w:t>industry.</w:t>
            </w:r>
          </w:p>
          <w:p w14:paraId="460D0BD5" w14:textId="578B8B41" w:rsidR="00F47017" w:rsidRPr="00693088" w:rsidRDefault="00261EB9" w:rsidP="00261EB9">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Wholesale and retail.</w:t>
            </w:r>
          </w:p>
        </w:tc>
        <w:tc>
          <w:tcPr>
            <w:tcW w:w="812" w:type="pct"/>
            <w:tcMar>
              <w:top w:w="28" w:type="dxa"/>
              <w:left w:w="102" w:type="dxa"/>
              <w:bottom w:w="28" w:type="dxa"/>
              <w:right w:w="102" w:type="dxa"/>
            </w:tcMar>
            <w:vAlign w:val="center"/>
          </w:tcPr>
          <w:p w14:paraId="7D8BB78D" w14:textId="2FD826A5" w:rsidR="00F47017" w:rsidRPr="00693088" w:rsidRDefault="00261EB9" w:rsidP="00C8759D">
            <w:pPr>
              <w:wordWrap/>
              <w:snapToGrid w:val="0"/>
              <w:spacing w:before="120" w:after="120" w:line="240" w:lineRule="auto"/>
              <w:jc w:val="center"/>
              <w:textAlignment w:val="baseline"/>
              <w:rPr>
                <w:rFonts w:ascii="Times New Roman" w:eastAsia="Gulim" w:hAnsi="Times New Roman" w:cs="Times New Roman"/>
                <w:kern w:val="0"/>
                <w:sz w:val="28"/>
                <w:szCs w:val="28"/>
              </w:rPr>
            </w:pPr>
            <w:r>
              <w:rPr>
                <w:rFonts w:ascii="Times New Roman" w:eastAsia="Gulim" w:hAnsi="Times New Roman" w:cs="Times New Roman"/>
                <w:kern w:val="0"/>
                <w:sz w:val="28"/>
                <w:szCs w:val="28"/>
              </w:rPr>
              <w:t>Vietnam</w:t>
            </w:r>
            <w:r w:rsidRPr="00693088">
              <w:rPr>
                <w:rFonts w:ascii="Times New Roman" w:eastAsia="Gulim" w:hAnsi="Times New Roman" w:cs="Times New Roman"/>
                <w:kern w:val="0"/>
                <w:sz w:val="28"/>
                <w:szCs w:val="28"/>
              </w:rPr>
              <w:t xml:space="preserve"> </w:t>
            </w:r>
            <w:r>
              <w:rPr>
                <w:rFonts w:ascii="Times New Roman" w:eastAsia="Gulim" w:hAnsi="Times New Roman" w:cs="Times New Roman"/>
                <w:kern w:val="0"/>
                <w:sz w:val="28"/>
                <w:szCs w:val="28"/>
              </w:rPr>
              <w:t>– Thailand</w:t>
            </w:r>
          </w:p>
        </w:tc>
        <w:tc>
          <w:tcPr>
            <w:tcW w:w="1182" w:type="pct"/>
            <w:tcMar>
              <w:top w:w="28" w:type="dxa"/>
              <w:left w:w="102" w:type="dxa"/>
              <w:bottom w:w="28" w:type="dxa"/>
              <w:right w:w="102" w:type="dxa"/>
            </w:tcMar>
            <w:vAlign w:val="center"/>
          </w:tcPr>
          <w:p w14:paraId="740D9FDE" w14:textId="5F372B5D" w:rsidR="00F47017" w:rsidRPr="00693088" w:rsidRDefault="00C942BC" w:rsidP="00C8759D">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Gulim" w:hAnsi="Times New Roman" w:cs="Times New Roman"/>
                <w:kern w:val="0"/>
                <w:sz w:val="28"/>
                <w:szCs w:val="28"/>
              </w:rPr>
              <w:t>656.000.000</w:t>
            </w:r>
          </w:p>
        </w:tc>
      </w:tr>
      <w:tr w:rsidR="00261EB9" w:rsidRPr="00693088" w14:paraId="7E257A9C" w14:textId="77777777" w:rsidTr="00261EB9">
        <w:trPr>
          <w:trHeight w:val="236"/>
        </w:trPr>
        <w:tc>
          <w:tcPr>
            <w:tcW w:w="345" w:type="pct"/>
            <w:tcMar>
              <w:top w:w="28" w:type="dxa"/>
              <w:left w:w="102" w:type="dxa"/>
              <w:bottom w:w="28" w:type="dxa"/>
              <w:right w:w="102" w:type="dxa"/>
            </w:tcMar>
            <w:vAlign w:val="center"/>
            <w:hideMark/>
          </w:tcPr>
          <w:p w14:paraId="27FDBE60" w14:textId="77777777" w:rsidR="00261EB9" w:rsidRPr="00693088" w:rsidRDefault="00261EB9" w:rsidP="00261EB9">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윤고딕320" w:hAnsi="Times New Roman" w:cs="Times New Roman"/>
                <w:kern w:val="0"/>
                <w:sz w:val="28"/>
                <w:szCs w:val="28"/>
              </w:rPr>
              <w:t>3</w:t>
            </w:r>
          </w:p>
        </w:tc>
        <w:tc>
          <w:tcPr>
            <w:tcW w:w="1296" w:type="pct"/>
            <w:tcMar>
              <w:top w:w="28" w:type="dxa"/>
              <w:left w:w="102" w:type="dxa"/>
              <w:bottom w:w="28" w:type="dxa"/>
              <w:right w:w="102" w:type="dxa"/>
            </w:tcMar>
            <w:vAlign w:val="center"/>
          </w:tcPr>
          <w:p w14:paraId="4C7D24D1" w14:textId="7F928926" w:rsidR="00261EB9" w:rsidRPr="00693088" w:rsidRDefault="00261EB9" w:rsidP="00261EB9">
            <w:pPr>
              <w:wordWrap/>
              <w:snapToGrid w:val="0"/>
              <w:spacing w:before="120" w:after="120" w:line="240" w:lineRule="auto"/>
              <w:jc w:val="center"/>
              <w:textAlignment w:val="baseline"/>
              <w:rPr>
                <w:rFonts w:ascii="Times New Roman" w:eastAsia="Gulim" w:hAnsi="Times New Roman" w:cs="Times New Roman"/>
                <w:kern w:val="0"/>
                <w:sz w:val="28"/>
                <w:szCs w:val="28"/>
              </w:rPr>
            </w:pPr>
            <w:r>
              <w:rPr>
                <w:rFonts w:ascii="Times New Roman" w:eastAsia="Gulim" w:hAnsi="Times New Roman" w:cs="Times New Roman"/>
                <w:kern w:val="0"/>
                <w:sz w:val="28"/>
                <w:szCs w:val="28"/>
              </w:rPr>
              <w:t>C</w:t>
            </w:r>
            <w:r w:rsidRPr="003B72D7">
              <w:rPr>
                <w:rFonts w:ascii="Times New Roman" w:eastAsia="Gulim" w:hAnsi="Times New Roman" w:cs="Times New Roman"/>
                <w:kern w:val="0"/>
                <w:sz w:val="28"/>
                <w:szCs w:val="28"/>
              </w:rPr>
              <w:t>ement production</w:t>
            </w:r>
            <w:r>
              <w:rPr>
                <w:rFonts w:ascii="Times New Roman" w:eastAsia="Gulim" w:hAnsi="Times New Roman" w:cs="Times New Roman"/>
                <w:kern w:val="0"/>
                <w:sz w:val="28"/>
                <w:szCs w:val="28"/>
              </w:rPr>
              <w:t xml:space="preserve"> project</w:t>
            </w:r>
          </w:p>
        </w:tc>
        <w:tc>
          <w:tcPr>
            <w:tcW w:w="1365" w:type="pct"/>
            <w:tcMar>
              <w:top w:w="28" w:type="dxa"/>
              <w:left w:w="102" w:type="dxa"/>
              <w:bottom w:w="28" w:type="dxa"/>
              <w:right w:w="102" w:type="dxa"/>
            </w:tcMar>
            <w:vAlign w:val="center"/>
          </w:tcPr>
          <w:p w14:paraId="090D7C21" w14:textId="77777777" w:rsidR="00261EB9" w:rsidRPr="00261EB9" w:rsidRDefault="00261EB9" w:rsidP="00261EB9">
            <w:pPr>
              <w:wordWrap/>
              <w:snapToGrid w:val="0"/>
              <w:spacing w:before="120" w:after="120" w:line="240" w:lineRule="auto"/>
              <w:jc w:val="left"/>
              <w:textAlignment w:val="baseline"/>
              <w:rPr>
                <w:rFonts w:ascii="Times New Roman" w:eastAsia="Gulim" w:hAnsi="Times New Roman" w:cs="Times New Roman"/>
                <w:kern w:val="0"/>
                <w:sz w:val="28"/>
                <w:szCs w:val="28"/>
              </w:rPr>
            </w:pPr>
            <w:r>
              <w:rPr>
                <w:rFonts w:ascii="Times New Roman" w:eastAsia="Gulim" w:hAnsi="Times New Roman" w:cs="Times New Roman"/>
                <w:kern w:val="0"/>
                <w:sz w:val="28"/>
                <w:szCs w:val="28"/>
              </w:rPr>
              <w:t xml:space="preserve">- Processing </w:t>
            </w:r>
            <w:r w:rsidRPr="00261EB9">
              <w:rPr>
                <w:rFonts w:ascii="Times New Roman" w:eastAsia="Gulim" w:hAnsi="Times New Roman" w:cs="Times New Roman"/>
                <w:kern w:val="0"/>
                <w:sz w:val="28"/>
                <w:szCs w:val="28"/>
              </w:rPr>
              <w:t>industry.</w:t>
            </w:r>
          </w:p>
          <w:p w14:paraId="77FA4BC0" w14:textId="655FB4FC" w:rsidR="00261EB9" w:rsidRPr="00693088" w:rsidRDefault="00261EB9" w:rsidP="00261EB9">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Wholesale and retail.</w:t>
            </w:r>
          </w:p>
        </w:tc>
        <w:tc>
          <w:tcPr>
            <w:tcW w:w="812" w:type="pct"/>
            <w:tcMar>
              <w:top w:w="28" w:type="dxa"/>
              <w:left w:w="102" w:type="dxa"/>
              <w:bottom w:w="28" w:type="dxa"/>
              <w:right w:w="102" w:type="dxa"/>
            </w:tcMar>
            <w:vAlign w:val="center"/>
          </w:tcPr>
          <w:p w14:paraId="5838FF2F" w14:textId="21D226A3" w:rsidR="00261EB9" w:rsidRPr="00693088" w:rsidRDefault="00261EB9" w:rsidP="00261EB9">
            <w:pPr>
              <w:wordWrap/>
              <w:snapToGrid w:val="0"/>
              <w:spacing w:before="120" w:after="120" w:line="240" w:lineRule="auto"/>
              <w:jc w:val="center"/>
              <w:textAlignment w:val="baseline"/>
              <w:rPr>
                <w:rFonts w:ascii="Times New Roman" w:eastAsia="Gulim" w:hAnsi="Times New Roman" w:cs="Times New Roman"/>
                <w:kern w:val="0"/>
                <w:sz w:val="28"/>
                <w:szCs w:val="28"/>
              </w:rPr>
            </w:pPr>
            <w:r>
              <w:rPr>
                <w:rFonts w:ascii="Times New Roman" w:eastAsia="Gulim" w:hAnsi="Times New Roman" w:cs="Times New Roman"/>
                <w:kern w:val="0"/>
                <w:sz w:val="28"/>
                <w:szCs w:val="28"/>
              </w:rPr>
              <w:t>Vietnam</w:t>
            </w:r>
            <w:r w:rsidRPr="00693088">
              <w:rPr>
                <w:rFonts w:ascii="Times New Roman" w:eastAsia="Gulim" w:hAnsi="Times New Roman" w:cs="Times New Roman"/>
                <w:kern w:val="0"/>
                <w:sz w:val="28"/>
                <w:szCs w:val="28"/>
              </w:rPr>
              <w:t xml:space="preserve"> </w:t>
            </w:r>
            <w:r>
              <w:rPr>
                <w:rFonts w:ascii="Times New Roman" w:eastAsia="Gulim" w:hAnsi="Times New Roman" w:cs="Times New Roman"/>
                <w:kern w:val="0"/>
                <w:sz w:val="28"/>
                <w:szCs w:val="28"/>
              </w:rPr>
              <w:t>– Thailand</w:t>
            </w:r>
          </w:p>
        </w:tc>
        <w:tc>
          <w:tcPr>
            <w:tcW w:w="1182" w:type="pct"/>
            <w:tcMar>
              <w:top w:w="28" w:type="dxa"/>
              <w:left w:w="102" w:type="dxa"/>
              <w:bottom w:w="28" w:type="dxa"/>
              <w:right w:w="102" w:type="dxa"/>
            </w:tcMar>
            <w:vAlign w:val="center"/>
          </w:tcPr>
          <w:p w14:paraId="1DA2806C" w14:textId="523223CF" w:rsidR="00261EB9" w:rsidRPr="00693088" w:rsidRDefault="00261EB9" w:rsidP="00261EB9">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Gulim" w:hAnsi="Times New Roman" w:cs="Times New Roman"/>
                <w:kern w:val="0"/>
                <w:sz w:val="28"/>
                <w:szCs w:val="28"/>
              </w:rPr>
              <w:t>441.000.000</w:t>
            </w:r>
          </w:p>
        </w:tc>
      </w:tr>
      <w:tr w:rsidR="002C0BA6" w:rsidRPr="00693088" w14:paraId="17043BDE" w14:textId="77777777" w:rsidTr="00261EB9">
        <w:trPr>
          <w:trHeight w:val="236"/>
        </w:trPr>
        <w:tc>
          <w:tcPr>
            <w:tcW w:w="345" w:type="pct"/>
            <w:tcMar>
              <w:top w:w="28" w:type="dxa"/>
              <w:left w:w="102" w:type="dxa"/>
              <w:bottom w:w="28" w:type="dxa"/>
              <w:right w:w="102" w:type="dxa"/>
            </w:tcMar>
            <w:vAlign w:val="center"/>
            <w:hideMark/>
          </w:tcPr>
          <w:p w14:paraId="7EDDA888" w14:textId="77777777" w:rsidR="002C0BA6" w:rsidRPr="00693088" w:rsidRDefault="002C0BA6"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윤고딕320" w:hAnsi="Times New Roman" w:cs="Times New Roman"/>
                <w:kern w:val="0"/>
                <w:sz w:val="28"/>
                <w:szCs w:val="28"/>
              </w:rPr>
              <w:t>4</w:t>
            </w:r>
          </w:p>
        </w:tc>
        <w:tc>
          <w:tcPr>
            <w:tcW w:w="1296" w:type="pct"/>
            <w:tcMar>
              <w:top w:w="28" w:type="dxa"/>
              <w:left w:w="102" w:type="dxa"/>
              <w:bottom w:w="28" w:type="dxa"/>
              <w:right w:w="102" w:type="dxa"/>
            </w:tcMar>
            <w:vAlign w:val="center"/>
          </w:tcPr>
          <w:p w14:paraId="18975EF9" w14:textId="63D7D7E7" w:rsidR="002C0BA6" w:rsidRPr="00693088" w:rsidRDefault="003B72D7"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3B72D7">
              <w:rPr>
                <w:rFonts w:ascii="Times New Roman" w:eastAsia="Gulim" w:hAnsi="Times New Roman" w:cs="Times New Roman"/>
                <w:kern w:val="0"/>
                <w:sz w:val="28"/>
                <w:szCs w:val="28"/>
              </w:rPr>
              <w:t>Bai Sao tourist complex</w:t>
            </w:r>
          </w:p>
        </w:tc>
        <w:tc>
          <w:tcPr>
            <w:tcW w:w="1365" w:type="pct"/>
            <w:tcMar>
              <w:top w:w="28" w:type="dxa"/>
              <w:left w:w="102" w:type="dxa"/>
              <w:bottom w:w="28" w:type="dxa"/>
              <w:right w:w="102" w:type="dxa"/>
            </w:tcMar>
            <w:vAlign w:val="center"/>
          </w:tcPr>
          <w:p w14:paraId="022329C9" w14:textId="1DEEECC7" w:rsidR="002C0BA6" w:rsidRPr="00693088" w:rsidRDefault="00261EB9" w:rsidP="00137204">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Operate tours and support services, related to tourism promotion and organization, wholesale, ...</w:t>
            </w:r>
          </w:p>
        </w:tc>
        <w:tc>
          <w:tcPr>
            <w:tcW w:w="812" w:type="pct"/>
            <w:tcMar>
              <w:top w:w="28" w:type="dxa"/>
              <w:left w:w="102" w:type="dxa"/>
              <w:bottom w:w="28" w:type="dxa"/>
              <w:right w:w="102" w:type="dxa"/>
            </w:tcMar>
            <w:vAlign w:val="center"/>
          </w:tcPr>
          <w:p w14:paraId="1A06C7C2" w14:textId="7D9F7B18" w:rsidR="002C0BA6" w:rsidRPr="00693088" w:rsidRDefault="00070756"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Gulim" w:hAnsi="Times New Roman" w:cs="Times New Roman"/>
                <w:kern w:val="0"/>
                <w:sz w:val="28"/>
                <w:szCs w:val="28"/>
              </w:rPr>
              <w:t>Vi</w:t>
            </w:r>
            <w:r w:rsidR="00261EB9">
              <w:rPr>
                <w:rFonts w:ascii="Times New Roman" w:eastAsia="Gulim" w:hAnsi="Times New Roman" w:cs="Times New Roman"/>
                <w:kern w:val="0"/>
                <w:sz w:val="28"/>
                <w:szCs w:val="28"/>
              </w:rPr>
              <w:t>etnam</w:t>
            </w:r>
            <w:r w:rsidRPr="00693088">
              <w:rPr>
                <w:rFonts w:ascii="Times New Roman" w:eastAsia="Gulim" w:hAnsi="Times New Roman" w:cs="Times New Roman"/>
                <w:kern w:val="0"/>
                <w:sz w:val="28"/>
                <w:szCs w:val="28"/>
              </w:rPr>
              <w:t xml:space="preserve"> </w:t>
            </w:r>
            <w:r w:rsidR="00261EB9">
              <w:rPr>
                <w:rFonts w:ascii="Times New Roman" w:eastAsia="Gulim" w:hAnsi="Times New Roman" w:cs="Times New Roman"/>
                <w:kern w:val="0"/>
                <w:sz w:val="28"/>
                <w:szCs w:val="28"/>
              </w:rPr>
              <w:t>–</w:t>
            </w:r>
            <w:r w:rsidRPr="00693088">
              <w:rPr>
                <w:rFonts w:ascii="Times New Roman" w:eastAsia="Gulim" w:hAnsi="Times New Roman" w:cs="Times New Roman"/>
                <w:kern w:val="0"/>
                <w:sz w:val="28"/>
                <w:szCs w:val="28"/>
              </w:rPr>
              <w:t xml:space="preserve"> </w:t>
            </w:r>
            <w:r w:rsidR="00261EB9" w:rsidRPr="00693088">
              <w:rPr>
                <w:rFonts w:ascii="Times New Roman" w:eastAsia="Gulim" w:hAnsi="Times New Roman" w:cs="Times New Roman"/>
                <w:kern w:val="0"/>
                <w:sz w:val="28"/>
                <w:szCs w:val="28"/>
              </w:rPr>
              <w:t>British</w:t>
            </w:r>
            <w:r w:rsidRPr="00693088">
              <w:rPr>
                <w:rFonts w:ascii="Times New Roman" w:eastAsia="Gulim" w:hAnsi="Times New Roman" w:cs="Times New Roman"/>
                <w:kern w:val="0"/>
                <w:sz w:val="28"/>
                <w:szCs w:val="28"/>
              </w:rPr>
              <w:t xml:space="preserve"> Virgin Islands</w:t>
            </w:r>
          </w:p>
        </w:tc>
        <w:tc>
          <w:tcPr>
            <w:tcW w:w="1182" w:type="pct"/>
            <w:tcMar>
              <w:top w:w="28" w:type="dxa"/>
              <w:left w:w="102" w:type="dxa"/>
              <w:bottom w:w="28" w:type="dxa"/>
              <w:right w:w="102" w:type="dxa"/>
            </w:tcMar>
            <w:vAlign w:val="center"/>
          </w:tcPr>
          <w:p w14:paraId="112A18C0" w14:textId="33A2C0BA" w:rsidR="002C0BA6" w:rsidRPr="00693088" w:rsidRDefault="002C0BA6"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Gulim" w:hAnsi="Times New Roman" w:cs="Times New Roman"/>
                <w:kern w:val="0"/>
                <w:sz w:val="28"/>
                <w:szCs w:val="28"/>
              </w:rPr>
              <w:t>114.285.714</w:t>
            </w:r>
          </w:p>
        </w:tc>
      </w:tr>
      <w:tr w:rsidR="002C0BA6" w:rsidRPr="00693088" w14:paraId="63DF8CD7" w14:textId="77777777" w:rsidTr="00261EB9">
        <w:trPr>
          <w:trHeight w:val="236"/>
        </w:trPr>
        <w:tc>
          <w:tcPr>
            <w:tcW w:w="345" w:type="pct"/>
            <w:tcMar>
              <w:top w:w="28" w:type="dxa"/>
              <w:left w:w="102" w:type="dxa"/>
              <w:bottom w:w="28" w:type="dxa"/>
              <w:right w:w="102" w:type="dxa"/>
            </w:tcMar>
            <w:vAlign w:val="center"/>
            <w:hideMark/>
          </w:tcPr>
          <w:p w14:paraId="18797D61" w14:textId="77777777" w:rsidR="002C0BA6" w:rsidRPr="00693088" w:rsidRDefault="002C0BA6"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윤고딕320" w:hAnsi="Times New Roman" w:cs="Times New Roman"/>
                <w:kern w:val="0"/>
                <w:sz w:val="28"/>
                <w:szCs w:val="28"/>
              </w:rPr>
              <w:t>5</w:t>
            </w:r>
          </w:p>
        </w:tc>
        <w:tc>
          <w:tcPr>
            <w:tcW w:w="1296" w:type="pct"/>
            <w:tcMar>
              <w:top w:w="28" w:type="dxa"/>
              <w:left w:w="102" w:type="dxa"/>
              <w:bottom w:w="28" w:type="dxa"/>
              <w:right w:w="102" w:type="dxa"/>
            </w:tcMar>
            <w:vAlign w:val="center"/>
          </w:tcPr>
          <w:p w14:paraId="07CBC1E4" w14:textId="1A36EB08" w:rsidR="002C0BA6" w:rsidRPr="00693088" w:rsidRDefault="003B72D7"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proofErr w:type="spellStart"/>
            <w:r w:rsidRPr="003B72D7">
              <w:rPr>
                <w:rFonts w:ascii="Times New Roman" w:eastAsia="Gulim" w:hAnsi="Times New Roman" w:cs="Times New Roman"/>
                <w:kern w:val="0"/>
                <w:sz w:val="28"/>
                <w:szCs w:val="28"/>
              </w:rPr>
              <w:t>Ganh</w:t>
            </w:r>
            <w:proofErr w:type="spellEnd"/>
            <w:r w:rsidRPr="003B72D7">
              <w:rPr>
                <w:rFonts w:ascii="Times New Roman" w:eastAsia="Gulim" w:hAnsi="Times New Roman" w:cs="Times New Roman"/>
                <w:kern w:val="0"/>
                <w:sz w:val="28"/>
                <w:szCs w:val="28"/>
              </w:rPr>
              <w:t xml:space="preserve"> Gio tourism and health care project</w:t>
            </w:r>
          </w:p>
        </w:tc>
        <w:tc>
          <w:tcPr>
            <w:tcW w:w="1365" w:type="pct"/>
            <w:tcMar>
              <w:top w:w="28" w:type="dxa"/>
              <w:left w:w="102" w:type="dxa"/>
              <w:bottom w:w="28" w:type="dxa"/>
              <w:right w:w="102" w:type="dxa"/>
            </w:tcMar>
            <w:vAlign w:val="center"/>
          </w:tcPr>
          <w:p w14:paraId="201367E8" w14:textId="77777777" w:rsidR="00261EB9" w:rsidRPr="00261EB9" w:rsidRDefault="00261EB9" w:rsidP="00261EB9">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Accommodation and food services.</w:t>
            </w:r>
          </w:p>
          <w:p w14:paraId="2ED9FE87" w14:textId="2385F4F7" w:rsidR="002C0BA6" w:rsidRPr="00693088" w:rsidRDefault="00261EB9" w:rsidP="00261EB9">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Administrative activities and support services.</w:t>
            </w:r>
          </w:p>
        </w:tc>
        <w:tc>
          <w:tcPr>
            <w:tcW w:w="812" w:type="pct"/>
            <w:tcMar>
              <w:top w:w="28" w:type="dxa"/>
              <w:left w:w="102" w:type="dxa"/>
              <w:bottom w:w="28" w:type="dxa"/>
              <w:right w:w="102" w:type="dxa"/>
            </w:tcMar>
            <w:vAlign w:val="center"/>
          </w:tcPr>
          <w:p w14:paraId="7C064B72" w14:textId="506DF581" w:rsidR="002C0BA6" w:rsidRPr="00693088" w:rsidRDefault="002C680C"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Gulim" w:hAnsi="Times New Roman" w:cs="Times New Roman"/>
                <w:kern w:val="0"/>
                <w:sz w:val="28"/>
                <w:szCs w:val="28"/>
              </w:rPr>
              <w:t>Vi</w:t>
            </w:r>
            <w:r w:rsidR="00261EB9">
              <w:rPr>
                <w:rFonts w:ascii="Times New Roman" w:eastAsia="Gulim" w:hAnsi="Times New Roman" w:cs="Times New Roman"/>
                <w:kern w:val="0"/>
                <w:sz w:val="28"/>
                <w:szCs w:val="28"/>
              </w:rPr>
              <w:t>etnam</w:t>
            </w:r>
            <w:r w:rsidRPr="00693088">
              <w:rPr>
                <w:rFonts w:ascii="Times New Roman" w:eastAsia="Gulim" w:hAnsi="Times New Roman" w:cs="Times New Roman"/>
                <w:kern w:val="0"/>
                <w:sz w:val="28"/>
                <w:szCs w:val="28"/>
              </w:rPr>
              <w:t xml:space="preserve"> </w:t>
            </w:r>
            <w:r w:rsidR="00261EB9">
              <w:rPr>
                <w:rFonts w:ascii="Times New Roman" w:eastAsia="Gulim" w:hAnsi="Times New Roman" w:cs="Times New Roman"/>
                <w:kern w:val="0"/>
                <w:sz w:val="28"/>
                <w:szCs w:val="28"/>
              </w:rPr>
              <w:t>–</w:t>
            </w:r>
            <w:r w:rsidRPr="00693088">
              <w:rPr>
                <w:rFonts w:ascii="Times New Roman" w:eastAsia="Gulim" w:hAnsi="Times New Roman" w:cs="Times New Roman"/>
                <w:kern w:val="0"/>
                <w:sz w:val="28"/>
                <w:szCs w:val="28"/>
              </w:rPr>
              <w:t xml:space="preserve"> </w:t>
            </w:r>
            <w:r w:rsidR="00261EB9" w:rsidRPr="00693088">
              <w:rPr>
                <w:rFonts w:ascii="Times New Roman" w:eastAsia="Gulim" w:hAnsi="Times New Roman" w:cs="Times New Roman"/>
                <w:kern w:val="0"/>
                <w:sz w:val="28"/>
                <w:szCs w:val="28"/>
              </w:rPr>
              <w:t>British</w:t>
            </w:r>
            <w:r w:rsidRPr="00693088">
              <w:rPr>
                <w:rFonts w:ascii="Times New Roman" w:eastAsia="Gulim" w:hAnsi="Times New Roman" w:cs="Times New Roman"/>
                <w:kern w:val="0"/>
                <w:sz w:val="28"/>
                <w:szCs w:val="28"/>
              </w:rPr>
              <w:t xml:space="preserve"> Virgin Islands</w:t>
            </w:r>
          </w:p>
        </w:tc>
        <w:tc>
          <w:tcPr>
            <w:tcW w:w="1182" w:type="pct"/>
            <w:tcMar>
              <w:top w:w="28" w:type="dxa"/>
              <w:left w:w="102" w:type="dxa"/>
              <w:bottom w:w="28" w:type="dxa"/>
              <w:right w:w="102" w:type="dxa"/>
            </w:tcMar>
            <w:vAlign w:val="center"/>
          </w:tcPr>
          <w:p w14:paraId="18893C6B" w14:textId="3714E58F" w:rsidR="002C0BA6" w:rsidRPr="00693088" w:rsidRDefault="002C680C"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Gulim" w:hAnsi="Times New Roman" w:cs="Times New Roman"/>
                <w:kern w:val="0"/>
                <w:sz w:val="28"/>
                <w:szCs w:val="28"/>
              </w:rPr>
              <w:t>46.000.000</w:t>
            </w:r>
          </w:p>
        </w:tc>
      </w:tr>
      <w:tr w:rsidR="002C0BA6" w:rsidRPr="00693088" w14:paraId="2689B235" w14:textId="77777777" w:rsidTr="00261EB9">
        <w:trPr>
          <w:trHeight w:val="236"/>
        </w:trPr>
        <w:tc>
          <w:tcPr>
            <w:tcW w:w="345" w:type="pct"/>
            <w:tcMar>
              <w:top w:w="28" w:type="dxa"/>
              <w:left w:w="102" w:type="dxa"/>
              <w:bottom w:w="28" w:type="dxa"/>
              <w:right w:w="102" w:type="dxa"/>
            </w:tcMar>
            <w:vAlign w:val="center"/>
            <w:hideMark/>
          </w:tcPr>
          <w:p w14:paraId="122B083F" w14:textId="77777777" w:rsidR="002C0BA6" w:rsidRPr="00693088" w:rsidRDefault="002C0BA6"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윤고딕320" w:hAnsi="Times New Roman" w:cs="Times New Roman"/>
                <w:kern w:val="0"/>
                <w:sz w:val="28"/>
                <w:szCs w:val="28"/>
              </w:rPr>
              <w:t>6</w:t>
            </w:r>
          </w:p>
        </w:tc>
        <w:tc>
          <w:tcPr>
            <w:tcW w:w="1296" w:type="pct"/>
            <w:tcMar>
              <w:top w:w="28" w:type="dxa"/>
              <w:left w:w="102" w:type="dxa"/>
              <w:bottom w:w="28" w:type="dxa"/>
              <w:right w:w="102" w:type="dxa"/>
            </w:tcMar>
            <w:vAlign w:val="center"/>
          </w:tcPr>
          <w:p w14:paraId="17E82132" w14:textId="05935C19" w:rsidR="002C0BA6" w:rsidRPr="00693088" w:rsidRDefault="00430690"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Pr>
                <w:rFonts w:ascii="Times New Roman" w:eastAsia="Gulim" w:hAnsi="Times New Roman" w:cs="Times New Roman"/>
                <w:kern w:val="0"/>
                <w:sz w:val="28"/>
                <w:szCs w:val="28"/>
              </w:rPr>
              <w:t xml:space="preserve">Factory project for producing and manufacturing exported sport shoes </w:t>
            </w:r>
            <w:r w:rsidR="002C680C" w:rsidRPr="00693088">
              <w:rPr>
                <w:rFonts w:ascii="Times New Roman" w:eastAsia="Gulim" w:hAnsi="Times New Roman" w:cs="Times New Roman"/>
                <w:kern w:val="0"/>
                <w:sz w:val="28"/>
                <w:szCs w:val="28"/>
              </w:rPr>
              <w:t>(</w:t>
            </w:r>
            <w:proofErr w:type="spellStart"/>
            <w:r w:rsidRPr="00430690">
              <w:rPr>
                <w:rFonts w:ascii="Times New Roman" w:eastAsia="Gulim" w:hAnsi="Times New Roman" w:cs="Times New Roman"/>
                <w:kern w:val="0"/>
                <w:sz w:val="28"/>
                <w:szCs w:val="28"/>
              </w:rPr>
              <w:t>Hwaseung</w:t>
            </w:r>
            <w:proofErr w:type="spellEnd"/>
            <w:r w:rsidRPr="00430690">
              <w:rPr>
                <w:rFonts w:ascii="Times New Roman" w:eastAsia="Gulim" w:hAnsi="Times New Roman" w:cs="Times New Roman"/>
                <w:kern w:val="0"/>
                <w:sz w:val="28"/>
                <w:szCs w:val="28"/>
              </w:rPr>
              <w:t xml:space="preserve"> Vina Co., Ltd.)</w:t>
            </w:r>
          </w:p>
        </w:tc>
        <w:tc>
          <w:tcPr>
            <w:tcW w:w="1365" w:type="pct"/>
            <w:tcMar>
              <w:top w:w="28" w:type="dxa"/>
              <w:left w:w="102" w:type="dxa"/>
              <w:bottom w:w="28" w:type="dxa"/>
              <w:right w:w="102" w:type="dxa"/>
            </w:tcMar>
            <w:vAlign w:val="center"/>
          </w:tcPr>
          <w:p w14:paraId="3F4E3981" w14:textId="27A032BA" w:rsidR="002C0BA6" w:rsidRPr="00693088" w:rsidRDefault="00261EB9" w:rsidP="00137204">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Producing and processing all kinds of sports shoes, shoe parts.</w:t>
            </w:r>
          </w:p>
        </w:tc>
        <w:tc>
          <w:tcPr>
            <w:tcW w:w="812" w:type="pct"/>
            <w:tcMar>
              <w:top w:w="28" w:type="dxa"/>
              <w:left w:w="102" w:type="dxa"/>
              <w:bottom w:w="28" w:type="dxa"/>
              <w:right w:w="102" w:type="dxa"/>
            </w:tcMar>
            <w:vAlign w:val="center"/>
          </w:tcPr>
          <w:p w14:paraId="3700E880" w14:textId="08E1B1B6" w:rsidR="002C0BA6" w:rsidRPr="00693088" w:rsidRDefault="00261EB9"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Pr>
                <w:rFonts w:ascii="Times New Roman" w:eastAsia="Gulim" w:hAnsi="Times New Roman" w:cs="Times New Roman"/>
                <w:kern w:val="0"/>
                <w:sz w:val="28"/>
                <w:szCs w:val="28"/>
              </w:rPr>
              <w:t>Korea</w:t>
            </w:r>
          </w:p>
        </w:tc>
        <w:tc>
          <w:tcPr>
            <w:tcW w:w="1182" w:type="pct"/>
            <w:tcMar>
              <w:top w:w="28" w:type="dxa"/>
              <w:left w:w="102" w:type="dxa"/>
              <w:bottom w:w="28" w:type="dxa"/>
              <w:right w:w="102" w:type="dxa"/>
            </w:tcMar>
            <w:vAlign w:val="center"/>
          </w:tcPr>
          <w:p w14:paraId="38E439C9" w14:textId="164BAE07" w:rsidR="002C0BA6" w:rsidRPr="00693088" w:rsidRDefault="002C680C"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Gulim" w:hAnsi="Times New Roman" w:cs="Times New Roman"/>
                <w:kern w:val="0"/>
                <w:sz w:val="28"/>
                <w:szCs w:val="28"/>
              </w:rPr>
              <w:t>33.000.000</w:t>
            </w:r>
          </w:p>
        </w:tc>
      </w:tr>
      <w:tr w:rsidR="002C0BA6" w:rsidRPr="00693088" w14:paraId="528762B1" w14:textId="77777777" w:rsidTr="00261EB9">
        <w:trPr>
          <w:trHeight w:val="236"/>
        </w:trPr>
        <w:tc>
          <w:tcPr>
            <w:tcW w:w="345" w:type="pct"/>
            <w:tcMar>
              <w:top w:w="28" w:type="dxa"/>
              <w:left w:w="102" w:type="dxa"/>
              <w:bottom w:w="28" w:type="dxa"/>
              <w:right w:w="102" w:type="dxa"/>
            </w:tcMar>
            <w:vAlign w:val="center"/>
            <w:hideMark/>
          </w:tcPr>
          <w:p w14:paraId="0B865B19" w14:textId="77777777" w:rsidR="002C0BA6" w:rsidRPr="00693088" w:rsidRDefault="002C0BA6"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윤고딕320" w:hAnsi="Times New Roman" w:cs="Times New Roman"/>
                <w:kern w:val="0"/>
                <w:sz w:val="28"/>
                <w:szCs w:val="28"/>
              </w:rPr>
              <w:t>7</w:t>
            </w:r>
          </w:p>
        </w:tc>
        <w:tc>
          <w:tcPr>
            <w:tcW w:w="1296" w:type="pct"/>
            <w:tcMar>
              <w:top w:w="28" w:type="dxa"/>
              <w:left w:w="102" w:type="dxa"/>
              <w:bottom w:w="28" w:type="dxa"/>
              <w:right w:w="102" w:type="dxa"/>
            </w:tcMar>
            <w:vAlign w:val="center"/>
          </w:tcPr>
          <w:p w14:paraId="3C617844" w14:textId="42987105" w:rsidR="002C0BA6" w:rsidRPr="00693088" w:rsidRDefault="00430690"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proofErr w:type="spellStart"/>
            <w:r w:rsidRPr="00430690">
              <w:rPr>
                <w:rFonts w:ascii="Times New Roman" w:eastAsia="Gulim" w:hAnsi="Times New Roman" w:cs="Times New Roman"/>
                <w:kern w:val="0"/>
                <w:sz w:val="28"/>
                <w:szCs w:val="28"/>
              </w:rPr>
              <w:t>Phu</w:t>
            </w:r>
            <w:proofErr w:type="spellEnd"/>
            <w:r w:rsidRPr="00430690">
              <w:rPr>
                <w:rFonts w:ascii="Times New Roman" w:eastAsia="Gulim" w:hAnsi="Times New Roman" w:cs="Times New Roman"/>
                <w:kern w:val="0"/>
                <w:sz w:val="28"/>
                <w:szCs w:val="28"/>
              </w:rPr>
              <w:t xml:space="preserve"> Quoc Island High-Tech Marine Aquaculture Complex Project.</w:t>
            </w:r>
          </w:p>
        </w:tc>
        <w:tc>
          <w:tcPr>
            <w:tcW w:w="1365" w:type="pct"/>
            <w:tcMar>
              <w:top w:w="28" w:type="dxa"/>
              <w:left w:w="102" w:type="dxa"/>
              <w:bottom w:w="28" w:type="dxa"/>
              <w:right w:w="102" w:type="dxa"/>
            </w:tcMar>
            <w:vAlign w:val="center"/>
          </w:tcPr>
          <w:p w14:paraId="45DDDE79" w14:textId="77777777" w:rsidR="00261EB9" w:rsidRPr="00261EB9" w:rsidRDefault="00261EB9" w:rsidP="00261EB9">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Agriculture, forestry and fisheries (aquaculture)</w:t>
            </w:r>
          </w:p>
          <w:p w14:paraId="024FACA9" w14:textId="6BAC9701" w:rsidR="002C0BA6" w:rsidRPr="00693088" w:rsidRDefault="00261EB9" w:rsidP="00261EB9">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Accommodation and food services.</w:t>
            </w:r>
          </w:p>
        </w:tc>
        <w:tc>
          <w:tcPr>
            <w:tcW w:w="812" w:type="pct"/>
            <w:tcMar>
              <w:top w:w="28" w:type="dxa"/>
              <w:left w:w="102" w:type="dxa"/>
              <w:bottom w:w="28" w:type="dxa"/>
              <w:right w:w="102" w:type="dxa"/>
            </w:tcMar>
            <w:vAlign w:val="center"/>
          </w:tcPr>
          <w:p w14:paraId="459F8EB5" w14:textId="1CB9BF0F" w:rsidR="002C0BA6" w:rsidRPr="00693088" w:rsidRDefault="00261EB9"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Pr>
                <w:rFonts w:ascii="Times New Roman" w:eastAsia="Gulim" w:hAnsi="Times New Roman" w:cs="Times New Roman"/>
                <w:kern w:val="0"/>
                <w:sz w:val="28"/>
                <w:szCs w:val="28"/>
              </w:rPr>
              <w:t>Hong Kong (China</w:t>
            </w:r>
            <w:r w:rsidR="002C680C" w:rsidRPr="00693088">
              <w:rPr>
                <w:rFonts w:ascii="Times New Roman" w:eastAsia="Gulim" w:hAnsi="Times New Roman" w:cs="Times New Roman"/>
                <w:kern w:val="0"/>
                <w:sz w:val="28"/>
                <w:szCs w:val="28"/>
              </w:rPr>
              <w:t>)</w:t>
            </w:r>
          </w:p>
        </w:tc>
        <w:tc>
          <w:tcPr>
            <w:tcW w:w="1182" w:type="pct"/>
            <w:tcMar>
              <w:top w:w="28" w:type="dxa"/>
              <w:left w:w="102" w:type="dxa"/>
              <w:bottom w:w="28" w:type="dxa"/>
              <w:right w:w="102" w:type="dxa"/>
            </w:tcMar>
            <w:vAlign w:val="center"/>
          </w:tcPr>
          <w:p w14:paraId="1532A241" w14:textId="282C690A" w:rsidR="002C0BA6" w:rsidRPr="00693088" w:rsidRDefault="002C680C"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Gulim" w:hAnsi="Times New Roman" w:cs="Times New Roman"/>
                <w:kern w:val="0"/>
                <w:sz w:val="28"/>
                <w:szCs w:val="28"/>
              </w:rPr>
              <w:t>32.000.000</w:t>
            </w:r>
          </w:p>
        </w:tc>
      </w:tr>
      <w:tr w:rsidR="002C0BA6" w:rsidRPr="00693088" w14:paraId="71877E25" w14:textId="77777777" w:rsidTr="00261EB9">
        <w:trPr>
          <w:trHeight w:val="236"/>
        </w:trPr>
        <w:tc>
          <w:tcPr>
            <w:tcW w:w="345" w:type="pct"/>
            <w:tcMar>
              <w:top w:w="28" w:type="dxa"/>
              <w:left w:w="102" w:type="dxa"/>
              <w:bottom w:w="28" w:type="dxa"/>
              <w:right w:w="102" w:type="dxa"/>
            </w:tcMar>
            <w:vAlign w:val="center"/>
            <w:hideMark/>
          </w:tcPr>
          <w:p w14:paraId="2EE1FA4B" w14:textId="77777777" w:rsidR="002C0BA6" w:rsidRPr="00693088" w:rsidRDefault="002C0BA6"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윤고딕320" w:hAnsi="Times New Roman" w:cs="Times New Roman"/>
                <w:kern w:val="0"/>
                <w:sz w:val="28"/>
                <w:szCs w:val="28"/>
              </w:rPr>
              <w:t>8</w:t>
            </w:r>
          </w:p>
        </w:tc>
        <w:tc>
          <w:tcPr>
            <w:tcW w:w="1296" w:type="pct"/>
            <w:tcMar>
              <w:top w:w="28" w:type="dxa"/>
              <w:left w:w="102" w:type="dxa"/>
              <w:bottom w:w="28" w:type="dxa"/>
              <w:right w:w="102" w:type="dxa"/>
            </w:tcMar>
            <w:vAlign w:val="center"/>
          </w:tcPr>
          <w:p w14:paraId="2E4BC87E" w14:textId="17959120" w:rsidR="002C0BA6" w:rsidRPr="00693088" w:rsidRDefault="00430690"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proofErr w:type="spellStart"/>
            <w:r w:rsidRPr="00430690">
              <w:rPr>
                <w:rFonts w:ascii="Times New Roman" w:eastAsia="Gulim" w:hAnsi="Times New Roman" w:cs="Times New Roman"/>
                <w:kern w:val="0"/>
                <w:sz w:val="28"/>
                <w:szCs w:val="28"/>
              </w:rPr>
              <w:t>Thien</w:t>
            </w:r>
            <w:proofErr w:type="spellEnd"/>
            <w:r w:rsidRPr="00430690">
              <w:rPr>
                <w:rFonts w:ascii="Times New Roman" w:eastAsia="Gulim" w:hAnsi="Times New Roman" w:cs="Times New Roman"/>
                <w:kern w:val="0"/>
                <w:sz w:val="28"/>
                <w:szCs w:val="28"/>
              </w:rPr>
              <w:t xml:space="preserve"> Duong </w:t>
            </w:r>
            <w:proofErr w:type="spellStart"/>
            <w:r w:rsidRPr="00430690">
              <w:rPr>
                <w:rFonts w:ascii="Times New Roman" w:eastAsia="Gulim" w:hAnsi="Times New Roman" w:cs="Times New Roman"/>
                <w:kern w:val="0"/>
                <w:sz w:val="28"/>
                <w:szCs w:val="28"/>
              </w:rPr>
              <w:t>Phu</w:t>
            </w:r>
            <w:proofErr w:type="spellEnd"/>
            <w:r w:rsidRPr="00430690">
              <w:rPr>
                <w:rFonts w:ascii="Times New Roman" w:eastAsia="Gulim" w:hAnsi="Times New Roman" w:cs="Times New Roman"/>
                <w:kern w:val="0"/>
                <w:sz w:val="28"/>
                <w:szCs w:val="28"/>
              </w:rPr>
              <w:t xml:space="preserve"> Quoc Resort.</w:t>
            </w:r>
          </w:p>
        </w:tc>
        <w:tc>
          <w:tcPr>
            <w:tcW w:w="1365" w:type="pct"/>
            <w:tcMar>
              <w:top w:w="28" w:type="dxa"/>
              <w:left w:w="102" w:type="dxa"/>
              <w:bottom w:w="28" w:type="dxa"/>
              <w:right w:w="102" w:type="dxa"/>
            </w:tcMar>
            <w:vAlign w:val="center"/>
          </w:tcPr>
          <w:p w14:paraId="5EF1290A" w14:textId="77777777" w:rsidR="00261EB9" w:rsidRDefault="00261EB9" w:rsidP="00137204">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Accommodation and food services.</w:t>
            </w:r>
          </w:p>
          <w:p w14:paraId="50C34E5D" w14:textId="5C22DCF0" w:rsidR="002C680C" w:rsidRPr="00693088" w:rsidRDefault="00261EB9" w:rsidP="00137204">
            <w:pPr>
              <w:wordWrap/>
              <w:snapToGrid w:val="0"/>
              <w:spacing w:before="120" w:after="120" w:line="240" w:lineRule="auto"/>
              <w:jc w:val="left"/>
              <w:textAlignment w:val="baseline"/>
              <w:rPr>
                <w:rFonts w:ascii="Times New Roman" w:eastAsia="Gulim" w:hAnsi="Times New Roman" w:cs="Times New Roman"/>
                <w:kern w:val="0"/>
                <w:sz w:val="28"/>
                <w:szCs w:val="28"/>
              </w:rPr>
            </w:pPr>
            <w:r>
              <w:rPr>
                <w:rFonts w:ascii="Times New Roman" w:eastAsia="Gulim" w:hAnsi="Times New Roman" w:cs="Times New Roman"/>
                <w:kern w:val="0"/>
                <w:sz w:val="28"/>
                <w:szCs w:val="28"/>
              </w:rPr>
              <w:lastRenderedPageBreak/>
              <w:t>- Other services activities</w:t>
            </w:r>
            <w:r w:rsidR="002C680C" w:rsidRPr="00693088">
              <w:rPr>
                <w:rFonts w:ascii="Times New Roman" w:eastAsia="Gulim" w:hAnsi="Times New Roman" w:cs="Times New Roman"/>
                <w:kern w:val="0"/>
                <w:sz w:val="28"/>
                <w:szCs w:val="28"/>
              </w:rPr>
              <w:t>.</w:t>
            </w:r>
          </w:p>
          <w:p w14:paraId="2C575AEC" w14:textId="16AF6FCF" w:rsidR="002C0BA6" w:rsidRPr="00693088" w:rsidRDefault="00261EB9" w:rsidP="00137204">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Administrative activities and support services.</w:t>
            </w:r>
          </w:p>
        </w:tc>
        <w:tc>
          <w:tcPr>
            <w:tcW w:w="812" w:type="pct"/>
            <w:tcMar>
              <w:top w:w="28" w:type="dxa"/>
              <w:left w:w="102" w:type="dxa"/>
              <w:bottom w:w="28" w:type="dxa"/>
              <w:right w:w="102" w:type="dxa"/>
            </w:tcMar>
            <w:vAlign w:val="center"/>
          </w:tcPr>
          <w:p w14:paraId="2E47DEB6" w14:textId="44870EAE" w:rsidR="002C0BA6" w:rsidRPr="00693088" w:rsidRDefault="00261EB9"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Pr>
                <w:rFonts w:ascii="Times New Roman" w:eastAsia="Gulim" w:hAnsi="Times New Roman" w:cs="Times New Roman"/>
                <w:kern w:val="0"/>
                <w:sz w:val="28"/>
                <w:szCs w:val="28"/>
              </w:rPr>
              <w:lastRenderedPageBreak/>
              <w:t>Australia</w:t>
            </w:r>
          </w:p>
        </w:tc>
        <w:tc>
          <w:tcPr>
            <w:tcW w:w="1182" w:type="pct"/>
            <w:tcMar>
              <w:top w:w="28" w:type="dxa"/>
              <w:left w:w="102" w:type="dxa"/>
              <w:bottom w:w="28" w:type="dxa"/>
              <w:right w:w="102" w:type="dxa"/>
            </w:tcMar>
            <w:vAlign w:val="center"/>
          </w:tcPr>
          <w:p w14:paraId="1637B0D4" w14:textId="7ADF5F9A" w:rsidR="002C0BA6" w:rsidRPr="00693088" w:rsidRDefault="002C680C"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Gulim" w:hAnsi="Times New Roman" w:cs="Times New Roman"/>
                <w:kern w:val="0"/>
                <w:sz w:val="28"/>
                <w:szCs w:val="28"/>
              </w:rPr>
              <w:t>24.592.391</w:t>
            </w:r>
          </w:p>
        </w:tc>
      </w:tr>
      <w:tr w:rsidR="002C0BA6" w:rsidRPr="00693088" w14:paraId="74C2B0C2" w14:textId="77777777" w:rsidTr="00261EB9">
        <w:trPr>
          <w:trHeight w:val="298"/>
        </w:trPr>
        <w:tc>
          <w:tcPr>
            <w:tcW w:w="345" w:type="pct"/>
            <w:tcMar>
              <w:top w:w="28" w:type="dxa"/>
              <w:left w:w="102" w:type="dxa"/>
              <w:bottom w:w="28" w:type="dxa"/>
              <w:right w:w="102" w:type="dxa"/>
            </w:tcMar>
            <w:vAlign w:val="center"/>
            <w:hideMark/>
          </w:tcPr>
          <w:p w14:paraId="75FF3611" w14:textId="77777777" w:rsidR="002C0BA6" w:rsidRPr="00693088" w:rsidRDefault="002C0BA6"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윤고딕320" w:hAnsi="Times New Roman" w:cs="Times New Roman"/>
                <w:kern w:val="0"/>
                <w:sz w:val="28"/>
                <w:szCs w:val="28"/>
              </w:rPr>
              <w:t>9</w:t>
            </w:r>
          </w:p>
        </w:tc>
        <w:tc>
          <w:tcPr>
            <w:tcW w:w="1296" w:type="pct"/>
            <w:tcMar>
              <w:top w:w="28" w:type="dxa"/>
              <w:left w:w="102" w:type="dxa"/>
              <w:bottom w:w="28" w:type="dxa"/>
              <w:right w:w="102" w:type="dxa"/>
            </w:tcMar>
            <w:vAlign w:val="center"/>
          </w:tcPr>
          <w:p w14:paraId="5ACA2847" w14:textId="492283A6" w:rsidR="002C0BA6" w:rsidRPr="00693088" w:rsidRDefault="00430690"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430690">
              <w:rPr>
                <w:rFonts w:ascii="Times New Roman" w:eastAsia="Gulim" w:hAnsi="Times New Roman" w:cs="Times New Roman"/>
                <w:kern w:val="0"/>
                <w:sz w:val="28"/>
                <w:szCs w:val="28"/>
              </w:rPr>
              <w:t>Tourism Professional Training School Project</w:t>
            </w:r>
          </w:p>
        </w:tc>
        <w:tc>
          <w:tcPr>
            <w:tcW w:w="1365" w:type="pct"/>
            <w:tcMar>
              <w:top w:w="28" w:type="dxa"/>
              <w:left w:w="102" w:type="dxa"/>
              <w:bottom w:w="28" w:type="dxa"/>
              <w:right w:w="102" w:type="dxa"/>
            </w:tcMar>
            <w:vAlign w:val="center"/>
          </w:tcPr>
          <w:p w14:paraId="7E81B115" w14:textId="77777777" w:rsidR="00261EB9" w:rsidRPr="00261EB9" w:rsidRDefault="00261EB9" w:rsidP="00261EB9">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Education and training.</w:t>
            </w:r>
          </w:p>
          <w:p w14:paraId="50737827" w14:textId="77777777" w:rsidR="00261EB9" w:rsidRPr="00261EB9" w:rsidRDefault="00261EB9" w:rsidP="00261EB9">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Accommodation and food services.</w:t>
            </w:r>
          </w:p>
          <w:p w14:paraId="78D53E04" w14:textId="77777777" w:rsidR="00261EB9" w:rsidRPr="00261EB9" w:rsidRDefault="00261EB9" w:rsidP="00261EB9">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Other service activities.</w:t>
            </w:r>
          </w:p>
          <w:p w14:paraId="1878209C" w14:textId="026AF418" w:rsidR="002C0BA6" w:rsidRPr="00693088" w:rsidRDefault="00261EB9" w:rsidP="00261EB9">
            <w:pPr>
              <w:wordWrap/>
              <w:snapToGrid w:val="0"/>
              <w:spacing w:before="120" w:after="120" w:line="240" w:lineRule="auto"/>
              <w:jc w:val="left"/>
              <w:textAlignment w:val="baseline"/>
              <w:rPr>
                <w:rFonts w:ascii="Times New Roman" w:eastAsia="Gulim" w:hAnsi="Times New Roman" w:cs="Times New Roman"/>
                <w:kern w:val="0"/>
                <w:sz w:val="28"/>
                <w:szCs w:val="28"/>
              </w:rPr>
            </w:pPr>
            <w:r w:rsidRPr="00261EB9">
              <w:rPr>
                <w:rFonts w:ascii="Times New Roman" w:eastAsia="Gulim" w:hAnsi="Times New Roman" w:cs="Times New Roman"/>
                <w:kern w:val="0"/>
                <w:sz w:val="28"/>
                <w:szCs w:val="28"/>
              </w:rPr>
              <w:t>- Administrative activities and support services</w:t>
            </w:r>
            <w:r>
              <w:rPr>
                <w:rFonts w:ascii="Times New Roman" w:eastAsia="Gulim" w:hAnsi="Times New Roman" w:cs="Times New Roman"/>
                <w:kern w:val="0"/>
                <w:sz w:val="28"/>
                <w:szCs w:val="28"/>
              </w:rPr>
              <w:t>.</w:t>
            </w:r>
          </w:p>
        </w:tc>
        <w:tc>
          <w:tcPr>
            <w:tcW w:w="812" w:type="pct"/>
            <w:tcMar>
              <w:top w:w="28" w:type="dxa"/>
              <w:left w:w="102" w:type="dxa"/>
              <w:bottom w:w="28" w:type="dxa"/>
              <w:right w:w="102" w:type="dxa"/>
            </w:tcMar>
            <w:vAlign w:val="center"/>
          </w:tcPr>
          <w:p w14:paraId="5387BAF7" w14:textId="05B24674" w:rsidR="002C0BA6" w:rsidRPr="00693088" w:rsidRDefault="00261EB9"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Pr>
                <w:rFonts w:ascii="Times New Roman" w:eastAsia="Gulim" w:hAnsi="Times New Roman" w:cs="Times New Roman"/>
                <w:kern w:val="0"/>
                <w:sz w:val="28"/>
                <w:szCs w:val="28"/>
              </w:rPr>
              <w:t>Australia</w:t>
            </w:r>
          </w:p>
        </w:tc>
        <w:tc>
          <w:tcPr>
            <w:tcW w:w="1182" w:type="pct"/>
            <w:tcMar>
              <w:top w:w="28" w:type="dxa"/>
              <w:left w:w="102" w:type="dxa"/>
              <w:bottom w:w="28" w:type="dxa"/>
              <w:right w:w="102" w:type="dxa"/>
            </w:tcMar>
            <w:vAlign w:val="center"/>
          </w:tcPr>
          <w:p w14:paraId="191C7BB6" w14:textId="6FF75890" w:rsidR="002C0BA6" w:rsidRPr="00693088" w:rsidRDefault="002C680C" w:rsidP="002C0BA6">
            <w:pPr>
              <w:wordWrap/>
              <w:snapToGrid w:val="0"/>
              <w:spacing w:before="120" w:after="120" w:line="240" w:lineRule="auto"/>
              <w:jc w:val="center"/>
              <w:textAlignment w:val="baseline"/>
              <w:rPr>
                <w:rFonts w:ascii="Times New Roman" w:eastAsia="Gulim" w:hAnsi="Times New Roman" w:cs="Times New Roman"/>
                <w:kern w:val="0"/>
                <w:sz w:val="28"/>
                <w:szCs w:val="28"/>
              </w:rPr>
            </w:pPr>
            <w:r w:rsidRPr="00693088">
              <w:rPr>
                <w:rFonts w:ascii="Times New Roman" w:eastAsia="Gulim" w:hAnsi="Times New Roman" w:cs="Times New Roman"/>
                <w:kern w:val="0"/>
                <w:sz w:val="28"/>
                <w:szCs w:val="28"/>
              </w:rPr>
              <w:t>17.059.859</w:t>
            </w:r>
          </w:p>
        </w:tc>
      </w:tr>
      <w:tr w:rsidR="002C0BA6" w:rsidRPr="00693088" w14:paraId="52D26163" w14:textId="77777777" w:rsidTr="00261EB9">
        <w:trPr>
          <w:trHeight w:val="236"/>
        </w:trPr>
        <w:tc>
          <w:tcPr>
            <w:tcW w:w="345" w:type="pct"/>
            <w:tcMar>
              <w:top w:w="28" w:type="dxa"/>
              <w:left w:w="102" w:type="dxa"/>
              <w:bottom w:w="28" w:type="dxa"/>
              <w:right w:w="102" w:type="dxa"/>
            </w:tcMar>
            <w:vAlign w:val="center"/>
            <w:hideMark/>
          </w:tcPr>
          <w:p w14:paraId="6C03F2CB" w14:textId="77777777" w:rsidR="002C0BA6" w:rsidRPr="00693088" w:rsidRDefault="002C0BA6" w:rsidP="002C0BA6">
            <w:pPr>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sidRPr="00693088">
              <w:rPr>
                <w:rFonts w:ascii="Times New Roman" w:eastAsia="-윤고딕320" w:hAnsi="Times New Roman" w:cs="Times New Roman"/>
                <w:color w:val="000000"/>
                <w:kern w:val="0"/>
                <w:sz w:val="28"/>
                <w:szCs w:val="28"/>
              </w:rPr>
              <w:t>10</w:t>
            </w:r>
          </w:p>
        </w:tc>
        <w:tc>
          <w:tcPr>
            <w:tcW w:w="1296" w:type="pct"/>
            <w:tcMar>
              <w:top w:w="28" w:type="dxa"/>
              <w:left w:w="102" w:type="dxa"/>
              <w:bottom w:w="28" w:type="dxa"/>
              <w:right w:w="102" w:type="dxa"/>
            </w:tcMar>
            <w:vAlign w:val="center"/>
          </w:tcPr>
          <w:p w14:paraId="6E863A5F" w14:textId="2CA7F53B" w:rsidR="002C0BA6" w:rsidRPr="00693088" w:rsidRDefault="00430690" w:rsidP="002C0BA6">
            <w:pPr>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sidRPr="00430690">
              <w:rPr>
                <w:rFonts w:ascii="Times New Roman" w:eastAsia="Gulim" w:hAnsi="Times New Roman" w:cs="Times New Roman"/>
                <w:color w:val="000000"/>
                <w:kern w:val="0"/>
                <w:sz w:val="28"/>
                <w:szCs w:val="28"/>
              </w:rPr>
              <w:t xml:space="preserve">Project of generator system to recover waste heat in Hon Chong - </w:t>
            </w:r>
            <w:proofErr w:type="spellStart"/>
            <w:r w:rsidRPr="00430690">
              <w:rPr>
                <w:rFonts w:ascii="Times New Roman" w:eastAsia="Gulim" w:hAnsi="Times New Roman" w:cs="Times New Roman"/>
                <w:color w:val="000000"/>
                <w:kern w:val="0"/>
                <w:sz w:val="28"/>
                <w:szCs w:val="28"/>
              </w:rPr>
              <w:t>Kien</w:t>
            </w:r>
            <w:proofErr w:type="spellEnd"/>
            <w:r w:rsidRPr="00430690">
              <w:rPr>
                <w:rFonts w:ascii="Times New Roman" w:eastAsia="Gulim" w:hAnsi="Times New Roman" w:cs="Times New Roman"/>
                <w:color w:val="000000"/>
                <w:kern w:val="0"/>
                <w:sz w:val="28"/>
                <w:szCs w:val="28"/>
              </w:rPr>
              <w:t xml:space="preserve"> Luong</w:t>
            </w:r>
          </w:p>
        </w:tc>
        <w:tc>
          <w:tcPr>
            <w:tcW w:w="1365" w:type="pct"/>
            <w:tcMar>
              <w:top w:w="28" w:type="dxa"/>
              <w:left w:w="102" w:type="dxa"/>
              <w:bottom w:w="28" w:type="dxa"/>
              <w:right w:w="102" w:type="dxa"/>
            </w:tcMar>
            <w:vAlign w:val="center"/>
          </w:tcPr>
          <w:p w14:paraId="2E7A4C9E" w14:textId="6FFC2F5D" w:rsidR="002C0BA6" w:rsidRPr="00693088" w:rsidRDefault="00261EB9" w:rsidP="00137204">
            <w:pPr>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261EB9">
              <w:rPr>
                <w:rFonts w:ascii="Times New Roman" w:eastAsia="Gulim" w:hAnsi="Times New Roman" w:cs="Times New Roman"/>
                <w:color w:val="000000"/>
                <w:kern w:val="0"/>
                <w:sz w:val="28"/>
                <w:szCs w:val="28"/>
              </w:rPr>
              <w:t>- Producing and distributing electricity.</w:t>
            </w:r>
          </w:p>
        </w:tc>
        <w:tc>
          <w:tcPr>
            <w:tcW w:w="812" w:type="pct"/>
            <w:tcMar>
              <w:top w:w="28" w:type="dxa"/>
              <w:left w:w="102" w:type="dxa"/>
              <w:bottom w:w="28" w:type="dxa"/>
              <w:right w:w="102" w:type="dxa"/>
            </w:tcMar>
            <w:vAlign w:val="center"/>
          </w:tcPr>
          <w:p w14:paraId="24DA17DA" w14:textId="7188B4E9" w:rsidR="002C0BA6" w:rsidRPr="00693088" w:rsidRDefault="00261EB9" w:rsidP="002C0BA6">
            <w:pPr>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Gulim" w:hAnsi="Times New Roman" w:cs="Times New Roman"/>
                <w:color w:val="000000"/>
                <w:kern w:val="0"/>
                <w:sz w:val="28"/>
                <w:szCs w:val="28"/>
              </w:rPr>
              <w:t>Vietnam</w:t>
            </w:r>
            <w:r w:rsidR="002C680C" w:rsidRPr="00693088">
              <w:rPr>
                <w:rFonts w:ascii="Times New Roman" w:eastAsia="Gulim" w:hAnsi="Times New Roman" w:cs="Times New Roman"/>
                <w:color w:val="000000"/>
                <w:kern w:val="0"/>
                <w:sz w:val="28"/>
                <w:szCs w:val="28"/>
              </w:rPr>
              <w:t xml:space="preserve"> </w:t>
            </w:r>
            <w:r>
              <w:rPr>
                <w:rFonts w:ascii="Times New Roman" w:eastAsia="Gulim" w:hAnsi="Times New Roman" w:cs="Times New Roman"/>
                <w:color w:val="000000"/>
                <w:kern w:val="0"/>
                <w:sz w:val="28"/>
                <w:szCs w:val="28"/>
              </w:rPr>
              <w:t>– Switzerland</w:t>
            </w:r>
          </w:p>
        </w:tc>
        <w:tc>
          <w:tcPr>
            <w:tcW w:w="1182" w:type="pct"/>
            <w:tcMar>
              <w:top w:w="28" w:type="dxa"/>
              <w:left w:w="102" w:type="dxa"/>
              <w:bottom w:w="28" w:type="dxa"/>
              <w:right w:w="102" w:type="dxa"/>
            </w:tcMar>
            <w:vAlign w:val="center"/>
          </w:tcPr>
          <w:p w14:paraId="5DD1C07D" w14:textId="601E8CF6" w:rsidR="002C0BA6" w:rsidRPr="00693088" w:rsidRDefault="002C680C" w:rsidP="002C0BA6">
            <w:pPr>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sidRPr="00693088">
              <w:rPr>
                <w:rFonts w:ascii="Times New Roman" w:eastAsia="Gulim" w:hAnsi="Times New Roman" w:cs="Times New Roman"/>
                <w:color w:val="000000"/>
                <w:kern w:val="0"/>
                <w:sz w:val="28"/>
                <w:szCs w:val="28"/>
              </w:rPr>
              <w:t>16.295.000</w:t>
            </w:r>
          </w:p>
        </w:tc>
      </w:tr>
    </w:tbl>
    <w:p w14:paraId="4277B139" w14:textId="77777777" w:rsidR="00430690" w:rsidRDefault="00430690" w:rsidP="003D299C">
      <w:pPr>
        <w:widowControl/>
        <w:wordWrap/>
        <w:autoSpaceDE/>
        <w:autoSpaceDN/>
        <w:ind w:firstLine="720"/>
        <w:rPr>
          <w:rFonts w:ascii="Times New Roman" w:eastAsia="휴먼명조" w:hAnsi="Times New Roman" w:cs="Times New Roman"/>
          <w:b/>
          <w:bCs/>
          <w:color w:val="000000"/>
          <w:kern w:val="0"/>
          <w:sz w:val="28"/>
          <w:szCs w:val="28"/>
        </w:rPr>
      </w:pPr>
    </w:p>
    <w:p w14:paraId="4938BE69" w14:textId="3410E835" w:rsidR="003A2CDB" w:rsidRPr="00693088" w:rsidRDefault="005D55F6" w:rsidP="003D299C">
      <w:pPr>
        <w:widowControl/>
        <w:wordWrap/>
        <w:autoSpaceDE/>
        <w:autoSpaceDN/>
        <w:ind w:firstLine="720"/>
        <w:rPr>
          <w:rFonts w:ascii="Times New Roman" w:eastAsia="휴먼명조" w:hAnsi="Times New Roman" w:cs="Times New Roman"/>
          <w:b/>
          <w:bCs/>
          <w:color w:val="000000"/>
          <w:kern w:val="0"/>
          <w:sz w:val="28"/>
          <w:szCs w:val="28"/>
        </w:rPr>
      </w:pPr>
      <w:r w:rsidRPr="00693088">
        <w:rPr>
          <w:rFonts w:ascii="Times New Roman" w:eastAsia="휴먼명조" w:hAnsi="Times New Roman" w:cs="Times New Roman"/>
          <w:b/>
          <w:bCs/>
          <w:color w:val="000000"/>
          <w:kern w:val="0"/>
          <w:sz w:val="28"/>
          <w:szCs w:val="28"/>
        </w:rPr>
        <w:t xml:space="preserve">□ </w:t>
      </w:r>
      <w:r w:rsidR="00382988">
        <w:rPr>
          <w:rFonts w:ascii="Times New Roman" w:eastAsia="휴먼명조" w:hAnsi="Times New Roman" w:cs="Times New Roman"/>
          <w:b/>
          <w:bCs/>
          <w:color w:val="000000"/>
          <w:kern w:val="0"/>
          <w:sz w:val="28"/>
          <w:szCs w:val="28"/>
        </w:rPr>
        <w:t>Industrial parks status</w:t>
      </w:r>
    </w:p>
    <w:p w14:paraId="20EDA6C7" w14:textId="5C4F74BB" w:rsidR="00304C31" w:rsidRPr="00693088" w:rsidRDefault="005D55F6" w:rsidP="003D299C">
      <w:pPr>
        <w:wordWrap/>
        <w:snapToGrid w:val="0"/>
        <w:spacing w:before="120" w:after="120" w:line="240" w:lineRule="auto"/>
        <w:ind w:firstLine="720"/>
        <w:textAlignment w:val="baseline"/>
        <w:rPr>
          <w:rFonts w:ascii="Times New Roman" w:eastAsia="Gulim" w:hAnsi="Times New Roman" w:cs="Times New Roman"/>
          <w:color w:val="000000"/>
          <w:kern w:val="0"/>
          <w:sz w:val="28"/>
          <w:szCs w:val="28"/>
        </w:rPr>
      </w:pPr>
      <w:r w:rsidRPr="00693088">
        <w:rPr>
          <w:rFonts w:ascii="Times New Roman" w:eastAsia="휴먼명조" w:hAnsi="Times New Roman" w:cs="Times New Roman"/>
          <w:color w:val="000000"/>
          <w:kern w:val="0"/>
          <w:sz w:val="28"/>
          <w:szCs w:val="28"/>
        </w:rPr>
        <w:t>ㅇ</w:t>
      </w:r>
      <w:r w:rsidRPr="00693088">
        <w:rPr>
          <w:rFonts w:ascii="Times New Roman" w:eastAsia="휴먼명조" w:hAnsi="Times New Roman" w:cs="Times New Roman"/>
          <w:color w:val="000000"/>
          <w:kern w:val="0"/>
          <w:sz w:val="28"/>
          <w:szCs w:val="28"/>
        </w:rPr>
        <w:t xml:space="preserve"> </w:t>
      </w:r>
      <w:r w:rsidR="00382988">
        <w:rPr>
          <w:rFonts w:ascii="Times New Roman" w:eastAsia="Gulim" w:hAnsi="Times New Roman" w:cs="Times New Roman"/>
          <w:color w:val="000000"/>
          <w:kern w:val="0"/>
          <w:sz w:val="28"/>
          <w:szCs w:val="28"/>
        </w:rPr>
        <w:t>Information on main industrial parks</w:t>
      </w:r>
    </w:p>
    <w:tbl>
      <w:tblPr>
        <w:tblpPr w:leftFromText="180" w:rightFromText="180"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413"/>
        <w:gridCol w:w="1984"/>
        <w:gridCol w:w="993"/>
        <w:gridCol w:w="2551"/>
        <w:gridCol w:w="2552"/>
      </w:tblGrid>
      <w:tr w:rsidR="00BC63AB" w:rsidRPr="00693088" w14:paraId="075C1A40" w14:textId="77777777" w:rsidTr="00382988">
        <w:trPr>
          <w:trHeight w:val="281"/>
          <w:tblHeader/>
        </w:trPr>
        <w:tc>
          <w:tcPr>
            <w:tcW w:w="1413" w:type="dxa"/>
            <w:shd w:val="clear" w:color="auto" w:fill="EDE9D9"/>
            <w:tcMar>
              <w:top w:w="28" w:type="dxa"/>
              <w:left w:w="102" w:type="dxa"/>
              <w:bottom w:w="28" w:type="dxa"/>
              <w:right w:w="102" w:type="dxa"/>
            </w:tcMar>
            <w:vAlign w:val="center"/>
            <w:hideMark/>
          </w:tcPr>
          <w:p w14:paraId="5823D198" w14:textId="3D22E690" w:rsidR="003A2CDB" w:rsidRPr="00693088" w:rsidRDefault="00382988"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윤고딕320" w:hAnsi="Times New Roman" w:cs="Times New Roman"/>
                <w:b/>
                <w:bCs/>
                <w:color w:val="000000"/>
                <w:kern w:val="0"/>
                <w:sz w:val="28"/>
                <w:szCs w:val="28"/>
              </w:rPr>
              <w:t>Name</w:t>
            </w:r>
          </w:p>
        </w:tc>
        <w:tc>
          <w:tcPr>
            <w:tcW w:w="1984" w:type="dxa"/>
            <w:shd w:val="clear" w:color="auto" w:fill="EDE9D9"/>
            <w:tcMar>
              <w:top w:w="28" w:type="dxa"/>
              <w:left w:w="102" w:type="dxa"/>
              <w:bottom w:w="28" w:type="dxa"/>
              <w:right w:w="102" w:type="dxa"/>
            </w:tcMar>
            <w:vAlign w:val="center"/>
            <w:hideMark/>
          </w:tcPr>
          <w:p w14:paraId="712CA1FC" w14:textId="68FD02F7" w:rsidR="003A2CDB" w:rsidRPr="00693088" w:rsidRDefault="00382988"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윤고딕320" w:hAnsi="Times New Roman" w:cs="Times New Roman"/>
                <w:b/>
                <w:bCs/>
                <w:color w:val="000000"/>
                <w:kern w:val="0"/>
                <w:sz w:val="28"/>
                <w:szCs w:val="28"/>
              </w:rPr>
              <w:t>Year of establishment</w:t>
            </w:r>
          </w:p>
        </w:tc>
        <w:tc>
          <w:tcPr>
            <w:tcW w:w="993" w:type="dxa"/>
            <w:shd w:val="clear" w:color="auto" w:fill="EDE9D9"/>
            <w:tcMar>
              <w:top w:w="28" w:type="dxa"/>
              <w:left w:w="102" w:type="dxa"/>
              <w:bottom w:w="28" w:type="dxa"/>
              <w:right w:w="102" w:type="dxa"/>
            </w:tcMar>
            <w:vAlign w:val="center"/>
            <w:hideMark/>
          </w:tcPr>
          <w:p w14:paraId="584F44B8" w14:textId="6D6B417B" w:rsidR="003A2CDB" w:rsidRPr="00693088" w:rsidRDefault="00382988"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윤고딕320" w:hAnsi="Times New Roman" w:cs="Times New Roman"/>
                <w:b/>
                <w:bCs/>
                <w:color w:val="000000"/>
                <w:kern w:val="0"/>
                <w:sz w:val="28"/>
                <w:szCs w:val="28"/>
              </w:rPr>
              <w:t>Area</w:t>
            </w:r>
          </w:p>
        </w:tc>
        <w:tc>
          <w:tcPr>
            <w:tcW w:w="2551" w:type="dxa"/>
            <w:shd w:val="clear" w:color="auto" w:fill="EDE9D9"/>
            <w:tcMar>
              <w:top w:w="28" w:type="dxa"/>
              <w:left w:w="102" w:type="dxa"/>
              <w:bottom w:w="28" w:type="dxa"/>
              <w:right w:w="102" w:type="dxa"/>
            </w:tcMar>
            <w:vAlign w:val="center"/>
            <w:hideMark/>
          </w:tcPr>
          <w:p w14:paraId="740C3091" w14:textId="35C504F0" w:rsidR="005D55F6" w:rsidRPr="00693088" w:rsidRDefault="00382988"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윤고딕320" w:hAnsi="Times New Roman" w:cs="Times New Roman"/>
                <w:b/>
                <w:bCs/>
                <w:color w:val="000000"/>
                <w:kern w:val="0"/>
                <w:sz w:val="28"/>
                <w:szCs w:val="28"/>
              </w:rPr>
              <w:t>Main information</w:t>
            </w:r>
          </w:p>
        </w:tc>
        <w:tc>
          <w:tcPr>
            <w:tcW w:w="2552" w:type="dxa"/>
            <w:shd w:val="clear" w:color="auto" w:fill="EDE9D9"/>
            <w:tcMar>
              <w:top w:w="28" w:type="dxa"/>
              <w:left w:w="102" w:type="dxa"/>
              <w:bottom w:w="28" w:type="dxa"/>
              <w:right w:w="102" w:type="dxa"/>
            </w:tcMar>
            <w:vAlign w:val="center"/>
            <w:hideMark/>
          </w:tcPr>
          <w:p w14:paraId="12B00FD5" w14:textId="457D423C" w:rsidR="003A2CDB" w:rsidRPr="00693088" w:rsidRDefault="00382988"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윤고딕320" w:hAnsi="Times New Roman" w:cs="Times New Roman"/>
                <w:b/>
                <w:bCs/>
                <w:color w:val="000000"/>
                <w:kern w:val="0"/>
                <w:sz w:val="28"/>
                <w:szCs w:val="28"/>
              </w:rPr>
              <w:t>Website/E-mail</w:t>
            </w:r>
          </w:p>
        </w:tc>
      </w:tr>
      <w:tr w:rsidR="00BC63AB" w:rsidRPr="00693088" w14:paraId="47C08206" w14:textId="77777777" w:rsidTr="00382988">
        <w:trPr>
          <w:trHeight w:val="622"/>
        </w:trPr>
        <w:tc>
          <w:tcPr>
            <w:tcW w:w="1413" w:type="dxa"/>
            <w:shd w:val="clear" w:color="auto" w:fill="FFFFFF"/>
            <w:tcMar>
              <w:top w:w="28" w:type="dxa"/>
              <w:left w:w="102" w:type="dxa"/>
              <w:bottom w:w="28" w:type="dxa"/>
              <w:right w:w="102" w:type="dxa"/>
            </w:tcMar>
            <w:vAlign w:val="center"/>
          </w:tcPr>
          <w:p w14:paraId="7367C1BE" w14:textId="01218393" w:rsidR="005D55F6" w:rsidRPr="00693088" w:rsidRDefault="00382988"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hAnsi="Times New Roman" w:cs="Times New Roman"/>
                <w:spacing w:val="2"/>
                <w:sz w:val="28"/>
                <w:szCs w:val="28"/>
              </w:rPr>
              <w:t>Thanh Loc Industrial park</w:t>
            </w:r>
          </w:p>
        </w:tc>
        <w:tc>
          <w:tcPr>
            <w:tcW w:w="1984" w:type="dxa"/>
            <w:shd w:val="clear" w:color="auto" w:fill="FFFFFF"/>
            <w:tcMar>
              <w:top w:w="28" w:type="dxa"/>
              <w:left w:w="102" w:type="dxa"/>
              <w:bottom w:w="28" w:type="dxa"/>
              <w:right w:w="102" w:type="dxa"/>
            </w:tcMar>
            <w:vAlign w:val="center"/>
          </w:tcPr>
          <w:p w14:paraId="6E809493" w14:textId="77777777" w:rsidR="005D55F6" w:rsidRPr="00693088" w:rsidRDefault="005D55F6"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p>
        </w:tc>
        <w:tc>
          <w:tcPr>
            <w:tcW w:w="993" w:type="dxa"/>
            <w:shd w:val="clear" w:color="auto" w:fill="FFFFFF"/>
            <w:tcMar>
              <w:top w:w="28" w:type="dxa"/>
              <w:left w:w="102" w:type="dxa"/>
              <w:bottom w:w="28" w:type="dxa"/>
              <w:right w:w="102" w:type="dxa"/>
            </w:tcMar>
            <w:vAlign w:val="center"/>
          </w:tcPr>
          <w:p w14:paraId="55D0C3A9" w14:textId="70AC6B99" w:rsidR="005D55F6" w:rsidRPr="00693088" w:rsidRDefault="00756E16"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sidRPr="00693088">
              <w:rPr>
                <w:rFonts w:ascii="Times New Roman" w:eastAsia="Gulim" w:hAnsi="Times New Roman" w:cs="Times New Roman"/>
                <w:color w:val="000000"/>
                <w:kern w:val="0"/>
                <w:sz w:val="28"/>
                <w:szCs w:val="28"/>
              </w:rPr>
              <w:t>251,98 ha</w:t>
            </w:r>
          </w:p>
        </w:tc>
        <w:tc>
          <w:tcPr>
            <w:tcW w:w="2551" w:type="dxa"/>
            <w:shd w:val="clear" w:color="auto" w:fill="FFFFFF"/>
            <w:tcMar>
              <w:top w:w="28" w:type="dxa"/>
              <w:left w:w="102" w:type="dxa"/>
              <w:bottom w:w="28" w:type="dxa"/>
              <w:right w:w="102" w:type="dxa"/>
            </w:tcMar>
            <w:vAlign w:val="center"/>
          </w:tcPr>
          <w:p w14:paraId="6D0361E5" w14:textId="166B8DFB" w:rsidR="00382988" w:rsidRPr="00382988" w:rsidRDefault="00382988" w:rsidP="00382988">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382988">
              <w:rPr>
                <w:rFonts w:ascii="Times New Roman" w:eastAsia="Gulim" w:hAnsi="Times New Roman" w:cs="Times New Roman"/>
                <w:color w:val="000000"/>
                <w:kern w:val="0"/>
                <w:sz w:val="28"/>
                <w:szCs w:val="28"/>
              </w:rPr>
              <w:t xml:space="preserve">- Thanh Loc Industrial Park located in Thanh Loc commune, Chau Thanh district, 6km far from the center of Rach Gia city; 5km from Rach Gia </w:t>
            </w:r>
            <w:r w:rsidRPr="00382988">
              <w:rPr>
                <w:rFonts w:ascii="Times New Roman" w:eastAsia="Gulim" w:hAnsi="Times New Roman" w:cs="Times New Roman"/>
                <w:color w:val="000000"/>
                <w:kern w:val="0"/>
                <w:sz w:val="28"/>
                <w:szCs w:val="28"/>
              </w:rPr>
              <w:lastRenderedPageBreak/>
              <w:t xml:space="preserve">Airport, 100km from Can </w:t>
            </w:r>
            <w:proofErr w:type="spellStart"/>
            <w:r w:rsidRPr="00382988">
              <w:rPr>
                <w:rFonts w:ascii="Times New Roman" w:eastAsia="Gulim" w:hAnsi="Times New Roman" w:cs="Times New Roman"/>
                <w:color w:val="000000"/>
                <w:kern w:val="0"/>
                <w:sz w:val="28"/>
                <w:szCs w:val="28"/>
              </w:rPr>
              <w:t>Tho</w:t>
            </w:r>
            <w:proofErr w:type="spellEnd"/>
            <w:r w:rsidRPr="00382988">
              <w:rPr>
                <w:rFonts w:ascii="Times New Roman" w:eastAsia="Gulim" w:hAnsi="Times New Roman" w:cs="Times New Roman"/>
                <w:color w:val="000000"/>
                <w:kern w:val="0"/>
                <w:sz w:val="28"/>
                <w:szCs w:val="28"/>
              </w:rPr>
              <w:t xml:space="preserve"> City and 220km from Ho Chi Minh City. The industrial park is located on the southern coastal corridor, connecting Vietnam, Cambodia, and Thailand, convenient for t</w:t>
            </w:r>
            <w:r w:rsidR="00313A62">
              <w:rPr>
                <w:rFonts w:ascii="Times New Roman" w:eastAsia="Gulim" w:hAnsi="Times New Roman" w:cs="Times New Roman"/>
                <w:color w:val="000000"/>
                <w:kern w:val="0"/>
                <w:sz w:val="28"/>
                <w:szCs w:val="28"/>
              </w:rPr>
              <w:t>ransportation and transporting</w:t>
            </w:r>
            <w:r w:rsidRPr="00382988">
              <w:rPr>
                <w:rFonts w:ascii="Times New Roman" w:eastAsia="Gulim" w:hAnsi="Times New Roman" w:cs="Times New Roman"/>
                <w:color w:val="000000"/>
                <w:kern w:val="0"/>
                <w:sz w:val="28"/>
                <w:szCs w:val="28"/>
              </w:rPr>
              <w:t xml:space="preserve"> of goods.</w:t>
            </w:r>
          </w:p>
          <w:p w14:paraId="44EF18C4" w14:textId="35CF8EEB" w:rsidR="00751C1E" w:rsidRPr="00693088" w:rsidRDefault="00382988" w:rsidP="00382988">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382988">
              <w:rPr>
                <w:rFonts w:ascii="Times New Roman" w:eastAsia="Gulim" w:hAnsi="Times New Roman" w:cs="Times New Roman"/>
                <w:color w:val="000000"/>
                <w:kern w:val="0"/>
                <w:sz w:val="28"/>
                <w:szCs w:val="28"/>
              </w:rPr>
              <w:t xml:space="preserve">- Fields calling for investment: Processing and preserving of agricultural and aquatic products; Food production and processing; Producing drugs, pharmaceutical </w:t>
            </w:r>
            <w:proofErr w:type="gramStart"/>
            <w:r w:rsidRPr="00382988">
              <w:rPr>
                <w:rFonts w:ascii="Times New Roman" w:eastAsia="Gulim" w:hAnsi="Times New Roman" w:cs="Times New Roman"/>
                <w:color w:val="000000"/>
                <w:kern w:val="0"/>
                <w:sz w:val="28"/>
                <w:szCs w:val="28"/>
              </w:rPr>
              <w:t>chemistry</w:t>
            </w:r>
            <w:proofErr w:type="gramEnd"/>
            <w:r w:rsidRPr="00382988">
              <w:rPr>
                <w:rFonts w:ascii="Times New Roman" w:eastAsia="Gulim" w:hAnsi="Times New Roman" w:cs="Times New Roman"/>
                <w:color w:val="000000"/>
                <w:kern w:val="0"/>
                <w:sz w:val="28"/>
                <w:szCs w:val="28"/>
              </w:rPr>
              <w:t xml:space="preserve"> and pharmaceutical materials; Apparel production, leather - shoe production and related products; Manufacturing electronic products, computers, optical products, electrical equipment, ...</w:t>
            </w:r>
          </w:p>
        </w:tc>
        <w:tc>
          <w:tcPr>
            <w:tcW w:w="2552" w:type="dxa"/>
            <w:shd w:val="clear" w:color="auto" w:fill="FFFFFF"/>
            <w:tcMar>
              <w:top w:w="28" w:type="dxa"/>
              <w:left w:w="102" w:type="dxa"/>
              <w:bottom w:w="28" w:type="dxa"/>
              <w:right w:w="102" w:type="dxa"/>
            </w:tcMar>
            <w:vAlign w:val="center"/>
          </w:tcPr>
          <w:p w14:paraId="66971E05" w14:textId="584D250A" w:rsidR="00304C31" w:rsidRPr="00693088" w:rsidRDefault="00304C31" w:rsidP="00382988">
            <w:pPr>
              <w:wordWrap/>
              <w:spacing w:before="120" w:after="120" w:line="240" w:lineRule="auto"/>
              <w:jc w:val="left"/>
              <w:rPr>
                <w:rFonts w:ascii="Times New Roman" w:hAnsi="Times New Roman" w:cs="Times New Roman"/>
                <w:sz w:val="28"/>
                <w:szCs w:val="28"/>
              </w:rPr>
            </w:pPr>
            <w:proofErr w:type="spellStart"/>
            <w:r w:rsidRPr="00693088">
              <w:rPr>
                <w:rFonts w:ascii="Times New Roman" w:hAnsi="Times New Roman" w:cs="Times New Roman"/>
                <w:sz w:val="28"/>
                <w:szCs w:val="28"/>
              </w:rPr>
              <w:lastRenderedPageBreak/>
              <w:t>Website:https</w:t>
            </w:r>
            <w:proofErr w:type="spellEnd"/>
            <w:r w:rsidRPr="00693088">
              <w:rPr>
                <w:rFonts w:ascii="Times New Roman" w:hAnsi="Times New Roman" w:cs="Times New Roman"/>
                <w:sz w:val="28"/>
                <w:szCs w:val="28"/>
              </w:rPr>
              <w:t>://bqlkkt.kiengiang.gov.vn/</w:t>
            </w:r>
          </w:p>
          <w:p w14:paraId="2395E009" w14:textId="283078CD" w:rsidR="005D55F6" w:rsidRPr="00693088" w:rsidRDefault="00304C31" w:rsidP="00382988">
            <w:pPr>
              <w:wordWrap/>
              <w:spacing w:before="120" w:after="120" w:line="240" w:lineRule="auto"/>
              <w:jc w:val="left"/>
              <w:rPr>
                <w:rFonts w:ascii="Times New Roman" w:hAnsi="Times New Roman" w:cs="Times New Roman"/>
                <w:sz w:val="28"/>
                <w:szCs w:val="28"/>
              </w:rPr>
            </w:pPr>
            <w:r w:rsidRPr="00693088">
              <w:rPr>
                <w:rFonts w:ascii="Times New Roman" w:hAnsi="Times New Roman" w:cs="Times New Roman"/>
                <w:sz w:val="28"/>
                <w:szCs w:val="28"/>
              </w:rPr>
              <w:t>Email: bqlkkt@kiengiang.gov.vn.</w:t>
            </w:r>
          </w:p>
        </w:tc>
      </w:tr>
      <w:tr w:rsidR="00A7625A" w:rsidRPr="00693088" w14:paraId="443902C4" w14:textId="77777777" w:rsidTr="00382988">
        <w:trPr>
          <w:trHeight w:val="622"/>
        </w:trPr>
        <w:tc>
          <w:tcPr>
            <w:tcW w:w="1413" w:type="dxa"/>
            <w:shd w:val="clear" w:color="auto" w:fill="FFFFFF"/>
            <w:tcMar>
              <w:top w:w="28" w:type="dxa"/>
              <w:left w:w="102" w:type="dxa"/>
              <w:bottom w:w="28" w:type="dxa"/>
              <w:right w:w="102" w:type="dxa"/>
            </w:tcMar>
            <w:vAlign w:val="center"/>
          </w:tcPr>
          <w:p w14:paraId="3F490855" w14:textId="19187523" w:rsidR="00A7625A" w:rsidRPr="00693088" w:rsidRDefault="00382988" w:rsidP="00382988">
            <w:pPr>
              <w:widowControl/>
              <w:wordWrap/>
              <w:snapToGrid w:val="0"/>
              <w:spacing w:before="120" w:after="120" w:line="240" w:lineRule="auto"/>
              <w:jc w:val="center"/>
              <w:textAlignment w:val="baseline"/>
              <w:rPr>
                <w:rFonts w:ascii="Times New Roman" w:eastAsia="-윤고딕320" w:hAnsi="Times New Roman" w:cs="Times New Roman"/>
                <w:color w:val="FF0000"/>
                <w:kern w:val="0"/>
                <w:sz w:val="28"/>
                <w:szCs w:val="28"/>
              </w:rPr>
            </w:pPr>
            <w:proofErr w:type="spellStart"/>
            <w:r>
              <w:rPr>
                <w:rFonts w:ascii="Times New Roman" w:hAnsi="Times New Roman" w:cs="Times New Roman"/>
                <w:spacing w:val="2"/>
                <w:sz w:val="28"/>
                <w:szCs w:val="28"/>
              </w:rPr>
              <w:t>Thuan</w:t>
            </w:r>
            <w:proofErr w:type="spellEnd"/>
            <w:r>
              <w:rPr>
                <w:rFonts w:ascii="Times New Roman" w:hAnsi="Times New Roman" w:cs="Times New Roman"/>
                <w:spacing w:val="2"/>
                <w:sz w:val="28"/>
                <w:szCs w:val="28"/>
              </w:rPr>
              <w:t xml:space="preserve"> Yen Industrial park</w:t>
            </w:r>
          </w:p>
        </w:tc>
        <w:tc>
          <w:tcPr>
            <w:tcW w:w="1984" w:type="dxa"/>
            <w:shd w:val="clear" w:color="auto" w:fill="FFFFFF"/>
            <w:tcMar>
              <w:top w:w="28" w:type="dxa"/>
              <w:left w:w="102" w:type="dxa"/>
              <w:bottom w:w="28" w:type="dxa"/>
              <w:right w:w="102" w:type="dxa"/>
            </w:tcMar>
            <w:vAlign w:val="center"/>
          </w:tcPr>
          <w:p w14:paraId="6FD16AC9" w14:textId="77777777" w:rsidR="00A7625A" w:rsidRPr="00693088" w:rsidRDefault="00A7625A"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p>
        </w:tc>
        <w:tc>
          <w:tcPr>
            <w:tcW w:w="993" w:type="dxa"/>
            <w:shd w:val="clear" w:color="auto" w:fill="FFFFFF"/>
            <w:tcMar>
              <w:top w:w="28" w:type="dxa"/>
              <w:left w:w="102" w:type="dxa"/>
              <w:bottom w:w="28" w:type="dxa"/>
              <w:right w:w="102" w:type="dxa"/>
            </w:tcMar>
            <w:vAlign w:val="center"/>
          </w:tcPr>
          <w:p w14:paraId="4FFA8CEA" w14:textId="071D3E85" w:rsidR="00A7625A" w:rsidRPr="00693088" w:rsidRDefault="009E0A85"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sidRPr="00693088">
              <w:rPr>
                <w:rFonts w:ascii="Times New Roman" w:eastAsia="Gulim" w:hAnsi="Times New Roman" w:cs="Times New Roman"/>
                <w:color w:val="000000"/>
                <w:kern w:val="0"/>
                <w:sz w:val="28"/>
                <w:szCs w:val="28"/>
              </w:rPr>
              <w:t>133,95 ha</w:t>
            </w:r>
          </w:p>
        </w:tc>
        <w:tc>
          <w:tcPr>
            <w:tcW w:w="2551" w:type="dxa"/>
            <w:shd w:val="clear" w:color="auto" w:fill="FFFFFF"/>
            <w:tcMar>
              <w:top w:w="28" w:type="dxa"/>
              <w:left w:w="102" w:type="dxa"/>
              <w:bottom w:w="28" w:type="dxa"/>
              <w:right w:w="102" w:type="dxa"/>
            </w:tcMar>
            <w:vAlign w:val="center"/>
          </w:tcPr>
          <w:p w14:paraId="684FDAB7" w14:textId="77777777" w:rsidR="00313A62" w:rsidRPr="00313A62" w:rsidRDefault="00313A62" w:rsidP="00313A62">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313A62">
              <w:rPr>
                <w:rFonts w:ascii="Times New Roman" w:eastAsia="Gulim" w:hAnsi="Times New Roman" w:cs="Times New Roman"/>
                <w:color w:val="000000"/>
                <w:kern w:val="0"/>
                <w:sz w:val="28"/>
                <w:szCs w:val="28"/>
              </w:rPr>
              <w:t xml:space="preserve">- </w:t>
            </w:r>
            <w:proofErr w:type="spellStart"/>
            <w:r w:rsidRPr="00313A62">
              <w:rPr>
                <w:rFonts w:ascii="Times New Roman" w:eastAsia="Gulim" w:hAnsi="Times New Roman" w:cs="Times New Roman"/>
                <w:color w:val="000000"/>
                <w:kern w:val="0"/>
                <w:sz w:val="28"/>
                <w:szCs w:val="28"/>
              </w:rPr>
              <w:t>Thuan</w:t>
            </w:r>
            <w:proofErr w:type="spellEnd"/>
            <w:r w:rsidRPr="00313A62">
              <w:rPr>
                <w:rFonts w:ascii="Times New Roman" w:eastAsia="Gulim" w:hAnsi="Times New Roman" w:cs="Times New Roman"/>
                <w:color w:val="000000"/>
                <w:kern w:val="0"/>
                <w:sz w:val="28"/>
                <w:szCs w:val="28"/>
              </w:rPr>
              <w:t xml:space="preserve"> Yen Industrial Park is located in </w:t>
            </w:r>
            <w:proofErr w:type="spellStart"/>
            <w:r w:rsidRPr="00313A62">
              <w:rPr>
                <w:rFonts w:ascii="Times New Roman" w:eastAsia="Gulim" w:hAnsi="Times New Roman" w:cs="Times New Roman"/>
                <w:color w:val="000000"/>
                <w:kern w:val="0"/>
                <w:sz w:val="28"/>
                <w:szCs w:val="28"/>
              </w:rPr>
              <w:t>Thuan</w:t>
            </w:r>
            <w:proofErr w:type="spellEnd"/>
            <w:r w:rsidRPr="00313A62">
              <w:rPr>
                <w:rFonts w:ascii="Times New Roman" w:eastAsia="Gulim" w:hAnsi="Times New Roman" w:cs="Times New Roman"/>
                <w:color w:val="000000"/>
                <w:kern w:val="0"/>
                <w:sz w:val="28"/>
                <w:szCs w:val="28"/>
              </w:rPr>
              <w:t xml:space="preserve"> Yen commune, Ha Tien city; 6km from the center of Ha </w:t>
            </w:r>
            <w:r w:rsidRPr="00313A62">
              <w:rPr>
                <w:rFonts w:ascii="Times New Roman" w:eastAsia="Gulim" w:hAnsi="Times New Roman" w:cs="Times New Roman"/>
                <w:color w:val="000000"/>
                <w:kern w:val="0"/>
                <w:sz w:val="28"/>
                <w:szCs w:val="28"/>
              </w:rPr>
              <w:lastRenderedPageBreak/>
              <w:t>Tien city, 13km from Ha Tien international border gate, 30km from Hon Chong seaport, 80km from Rach Gia city, 92km from Rach Gia airport, 300km from Ho Chi Minh city. The industrial park is located on the National Highway N1 connecting with Highway 80 and the southern coastal corridor; Rach Gia - Ha Tien route is convenient for transporting goods by road and waterway.</w:t>
            </w:r>
          </w:p>
          <w:p w14:paraId="59FCDC6D" w14:textId="5A869B76" w:rsidR="001E33D7" w:rsidRPr="00693088" w:rsidRDefault="00313A62" w:rsidP="00313A62">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313A62">
              <w:rPr>
                <w:rFonts w:ascii="Times New Roman" w:eastAsia="Gulim" w:hAnsi="Times New Roman" w:cs="Times New Roman"/>
                <w:color w:val="000000"/>
                <w:kern w:val="0"/>
                <w:sz w:val="28"/>
                <w:szCs w:val="28"/>
              </w:rPr>
              <w:t>- Fields calling for investment: Food processing, beverage production; Manufacture of apparel, leather shoes and related products; manufacturing electronic products, computers, optical products; wood processing and wood products, ...</w:t>
            </w:r>
          </w:p>
        </w:tc>
        <w:tc>
          <w:tcPr>
            <w:tcW w:w="2552" w:type="dxa"/>
            <w:shd w:val="clear" w:color="auto" w:fill="FFFFFF"/>
            <w:tcMar>
              <w:top w:w="28" w:type="dxa"/>
              <w:left w:w="102" w:type="dxa"/>
              <w:bottom w:w="28" w:type="dxa"/>
              <w:right w:w="102" w:type="dxa"/>
            </w:tcMar>
            <w:vAlign w:val="center"/>
          </w:tcPr>
          <w:p w14:paraId="4C68FA18" w14:textId="74B63265" w:rsidR="00A7625A" w:rsidRPr="00693088" w:rsidRDefault="00A7625A" w:rsidP="00382988">
            <w:pPr>
              <w:wordWrap/>
              <w:spacing w:before="120" w:after="120" w:line="240" w:lineRule="auto"/>
              <w:jc w:val="left"/>
              <w:rPr>
                <w:rFonts w:ascii="Times New Roman" w:hAnsi="Times New Roman" w:cs="Times New Roman"/>
                <w:sz w:val="28"/>
                <w:szCs w:val="28"/>
              </w:rPr>
            </w:pPr>
            <w:proofErr w:type="spellStart"/>
            <w:r w:rsidRPr="00693088">
              <w:rPr>
                <w:rFonts w:ascii="Times New Roman" w:hAnsi="Times New Roman" w:cs="Times New Roman"/>
                <w:sz w:val="28"/>
                <w:szCs w:val="28"/>
              </w:rPr>
              <w:lastRenderedPageBreak/>
              <w:t>Website:https</w:t>
            </w:r>
            <w:proofErr w:type="spellEnd"/>
            <w:r w:rsidRPr="00693088">
              <w:rPr>
                <w:rFonts w:ascii="Times New Roman" w:hAnsi="Times New Roman" w:cs="Times New Roman"/>
                <w:sz w:val="28"/>
                <w:szCs w:val="28"/>
              </w:rPr>
              <w:t>://bqlkkt.kiengiang.gov.vn/</w:t>
            </w:r>
          </w:p>
          <w:p w14:paraId="54A11F42" w14:textId="724F5723" w:rsidR="00A7625A" w:rsidRPr="00693088" w:rsidRDefault="00A7625A" w:rsidP="00382988">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693088">
              <w:rPr>
                <w:rFonts w:ascii="Times New Roman" w:hAnsi="Times New Roman" w:cs="Times New Roman"/>
                <w:sz w:val="28"/>
                <w:szCs w:val="28"/>
              </w:rPr>
              <w:t>Email: bqlkkt@kiengiang.gov.vn.</w:t>
            </w:r>
          </w:p>
        </w:tc>
      </w:tr>
      <w:tr w:rsidR="00A7625A" w:rsidRPr="00693088" w14:paraId="1EBE87AB" w14:textId="77777777" w:rsidTr="00382988">
        <w:trPr>
          <w:trHeight w:val="622"/>
        </w:trPr>
        <w:tc>
          <w:tcPr>
            <w:tcW w:w="1413" w:type="dxa"/>
            <w:shd w:val="clear" w:color="auto" w:fill="FFFFFF"/>
            <w:tcMar>
              <w:top w:w="28" w:type="dxa"/>
              <w:left w:w="102" w:type="dxa"/>
              <w:bottom w:w="28" w:type="dxa"/>
              <w:right w:w="102" w:type="dxa"/>
            </w:tcMar>
            <w:vAlign w:val="center"/>
          </w:tcPr>
          <w:p w14:paraId="5A2BE03C" w14:textId="22EE111A" w:rsidR="00A7625A" w:rsidRPr="00693088" w:rsidRDefault="00313A62"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proofErr w:type="spellStart"/>
            <w:r>
              <w:rPr>
                <w:rFonts w:ascii="Times New Roman" w:hAnsi="Times New Roman" w:cs="Times New Roman"/>
                <w:spacing w:val="2"/>
                <w:sz w:val="28"/>
                <w:szCs w:val="28"/>
              </w:rPr>
              <w:t>Xeo</w:t>
            </w:r>
            <w:proofErr w:type="spellEnd"/>
            <w:r>
              <w:rPr>
                <w:rFonts w:ascii="Times New Roman" w:hAnsi="Times New Roman" w:cs="Times New Roman"/>
                <w:spacing w:val="2"/>
                <w:sz w:val="28"/>
                <w:szCs w:val="28"/>
              </w:rPr>
              <w:t xml:space="preserve"> Ro Industrial park</w:t>
            </w:r>
          </w:p>
        </w:tc>
        <w:tc>
          <w:tcPr>
            <w:tcW w:w="1984" w:type="dxa"/>
            <w:shd w:val="clear" w:color="auto" w:fill="FFFFFF"/>
            <w:tcMar>
              <w:top w:w="28" w:type="dxa"/>
              <w:left w:w="102" w:type="dxa"/>
              <w:bottom w:w="28" w:type="dxa"/>
              <w:right w:w="102" w:type="dxa"/>
            </w:tcMar>
            <w:vAlign w:val="center"/>
          </w:tcPr>
          <w:p w14:paraId="60463F21" w14:textId="77777777" w:rsidR="00A7625A" w:rsidRPr="00693088" w:rsidRDefault="00A7625A"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p>
        </w:tc>
        <w:tc>
          <w:tcPr>
            <w:tcW w:w="993" w:type="dxa"/>
            <w:shd w:val="clear" w:color="auto" w:fill="FFFFFF"/>
            <w:tcMar>
              <w:top w:w="28" w:type="dxa"/>
              <w:left w:w="102" w:type="dxa"/>
              <w:bottom w:w="28" w:type="dxa"/>
              <w:right w:w="102" w:type="dxa"/>
            </w:tcMar>
            <w:vAlign w:val="center"/>
          </w:tcPr>
          <w:p w14:paraId="01F0ACF5" w14:textId="1EFC458D" w:rsidR="00A7625A" w:rsidRPr="00693088" w:rsidRDefault="00686A9B"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sidRPr="00693088">
              <w:rPr>
                <w:rFonts w:ascii="Times New Roman" w:eastAsia="Gulim" w:hAnsi="Times New Roman" w:cs="Times New Roman"/>
                <w:color w:val="000000"/>
                <w:kern w:val="0"/>
                <w:sz w:val="28"/>
                <w:szCs w:val="28"/>
              </w:rPr>
              <w:t>311,85 ha</w:t>
            </w:r>
          </w:p>
        </w:tc>
        <w:tc>
          <w:tcPr>
            <w:tcW w:w="2551" w:type="dxa"/>
            <w:shd w:val="clear" w:color="auto" w:fill="FFFFFF"/>
            <w:tcMar>
              <w:top w:w="28" w:type="dxa"/>
              <w:left w:w="102" w:type="dxa"/>
              <w:bottom w:w="28" w:type="dxa"/>
              <w:right w:w="102" w:type="dxa"/>
            </w:tcMar>
            <w:vAlign w:val="center"/>
          </w:tcPr>
          <w:p w14:paraId="26F66DB3" w14:textId="77777777" w:rsidR="00313A62" w:rsidRPr="00313A62" w:rsidRDefault="00313A62" w:rsidP="00313A62">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313A62">
              <w:rPr>
                <w:rFonts w:ascii="Times New Roman" w:eastAsia="Gulim" w:hAnsi="Times New Roman" w:cs="Times New Roman"/>
                <w:color w:val="000000"/>
                <w:kern w:val="0"/>
                <w:sz w:val="28"/>
                <w:szCs w:val="28"/>
              </w:rPr>
              <w:t xml:space="preserve">- </w:t>
            </w:r>
            <w:proofErr w:type="spellStart"/>
            <w:r w:rsidRPr="00313A62">
              <w:rPr>
                <w:rFonts w:ascii="Times New Roman" w:eastAsia="Gulim" w:hAnsi="Times New Roman" w:cs="Times New Roman"/>
                <w:color w:val="000000"/>
                <w:kern w:val="0"/>
                <w:sz w:val="28"/>
                <w:szCs w:val="28"/>
              </w:rPr>
              <w:t>Xeo</w:t>
            </w:r>
            <w:proofErr w:type="spellEnd"/>
            <w:r w:rsidRPr="00313A62">
              <w:rPr>
                <w:rFonts w:ascii="Times New Roman" w:eastAsia="Gulim" w:hAnsi="Times New Roman" w:cs="Times New Roman"/>
                <w:color w:val="000000"/>
                <w:kern w:val="0"/>
                <w:sz w:val="28"/>
                <w:szCs w:val="28"/>
              </w:rPr>
              <w:t xml:space="preserve"> Ro Industrial Park is located in Hung Yen commune, An Bien </w:t>
            </w:r>
            <w:r w:rsidRPr="00313A62">
              <w:rPr>
                <w:rFonts w:ascii="Times New Roman" w:eastAsia="Gulim" w:hAnsi="Times New Roman" w:cs="Times New Roman"/>
                <w:color w:val="000000"/>
                <w:kern w:val="0"/>
                <w:sz w:val="28"/>
                <w:szCs w:val="28"/>
              </w:rPr>
              <w:lastRenderedPageBreak/>
              <w:t xml:space="preserve">district; 7km from the center of An Bien district, 17km from Rach Gia airport, 22km from Rach Gia city, 103km from Can </w:t>
            </w:r>
            <w:proofErr w:type="spellStart"/>
            <w:r w:rsidRPr="00313A62">
              <w:rPr>
                <w:rFonts w:ascii="Times New Roman" w:eastAsia="Gulim" w:hAnsi="Times New Roman" w:cs="Times New Roman"/>
                <w:color w:val="000000"/>
                <w:kern w:val="0"/>
                <w:sz w:val="28"/>
                <w:szCs w:val="28"/>
              </w:rPr>
              <w:t>Tho</w:t>
            </w:r>
            <w:proofErr w:type="spellEnd"/>
            <w:r w:rsidRPr="00313A62">
              <w:rPr>
                <w:rFonts w:ascii="Times New Roman" w:eastAsia="Gulim" w:hAnsi="Times New Roman" w:cs="Times New Roman"/>
                <w:color w:val="000000"/>
                <w:kern w:val="0"/>
                <w:sz w:val="28"/>
                <w:szCs w:val="28"/>
              </w:rPr>
              <w:t xml:space="preserve"> city, 235km from Ho Chi Minh city. The industrial park is located on Highway 63 connecting with national highways 61 and 80; adjacent to Cai Lon river, convenient for transporting goods by road and waterway.</w:t>
            </w:r>
          </w:p>
          <w:p w14:paraId="0927EFED" w14:textId="56DB31EF" w:rsidR="00505A95" w:rsidRPr="00693088" w:rsidRDefault="00313A62" w:rsidP="00313A62">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313A62">
              <w:rPr>
                <w:rFonts w:ascii="Times New Roman" w:eastAsia="Gulim" w:hAnsi="Times New Roman" w:cs="Times New Roman"/>
                <w:color w:val="000000"/>
                <w:kern w:val="0"/>
                <w:sz w:val="28"/>
                <w:szCs w:val="28"/>
              </w:rPr>
              <w:t xml:space="preserve">- Fields of calling for investment: Investing in investment projects on building and developing infrastructure of industrial zones; Seafood processing; Food processing, food; Production of building </w:t>
            </w:r>
            <w:proofErr w:type="gramStart"/>
            <w:r w:rsidRPr="00313A62">
              <w:rPr>
                <w:rFonts w:ascii="Times New Roman" w:eastAsia="Gulim" w:hAnsi="Times New Roman" w:cs="Times New Roman"/>
                <w:color w:val="000000"/>
                <w:kern w:val="0"/>
                <w:sz w:val="28"/>
                <w:szCs w:val="28"/>
              </w:rPr>
              <w:t>materials,…</w:t>
            </w:r>
            <w:proofErr w:type="gramEnd"/>
          </w:p>
        </w:tc>
        <w:tc>
          <w:tcPr>
            <w:tcW w:w="2552" w:type="dxa"/>
            <w:shd w:val="clear" w:color="auto" w:fill="FFFFFF"/>
            <w:tcMar>
              <w:top w:w="28" w:type="dxa"/>
              <w:left w:w="102" w:type="dxa"/>
              <w:bottom w:w="28" w:type="dxa"/>
              <w:right w:w="102" w:type="dxa"/>
            </w:tcMar>
            <w:vAlign w:val="center"/>
          </w:tcPr>
          <w:p w14:paraId="68CED38C" w14:textId="11688D30" w:rsidR="00A7625A" w:rsidRPr="00693088" w:rsidRDefault="00A7625A" w:rsidP="00382988">
            <w:pPr>
              <w:wordWrap/>
              <w:spacing w:before="120" w:after="120" w:line="240" w:lineRule="auto"/>
              <w:jc w:val="left"/>
              <w:rPr>
                <w:rFonts w:ascii="Times New Roman" w:hAnsi="Times New Roman" w:cs="Times New Roman"/>
                <w:sz w:val="28"/>
                <w:szCs w:val="28"/>
              </w:rPr>
            </w:pPr>
            <w:proofErr w:type="spellStart"/>
            <w:r w:rsidRPr="00693088">
              <w:rPr>
                <w:rFonts w:ascii="Times New Roman" w:hAnsi="Times New Roman" w:cs="Times New Roman"/>
                <w:sz w:val="28"/>
                <w:szCs w:val="28"/>
              </w:rPr>
              <w:lastRenderedPageBreak/>
              <w:t>Website:https</w:t>
            </w:r>
            <w:proofErr w:type="spellEnd"/>
            <w:r w:rsidRPr="00693088">
              <w:rPr>
                <w:rFonts w:ascii="Times New Roman" w:hAnsi="Times New Roman" w:cs="Times New Roman"/>
                <w:sz w:val="28"/>
                <w:szCs w:val="28"/>
              </w:rPr>
              <w:t>://bqlkkt.kiengiang.gov.vn/</w:t>
            </w:r>
          </w:p>
          <w:p w14:paraId="5C2BFE10" w14:textId="6196892F" w:rsidR="00A7625A" w:rsidRPr="00693088" w:rsidRDefault="00A7625A" w:rsidP="00382988">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693088">
              <w:rPr>
                <w:rFonts w:ascii="Times New Roman" w:hAnsi="Times New Roman" w:cs="Times New Roman"/>
                <w:sz w:val="28"/>
                <w:szCs w:val="28"/>
              </w:rPr>
              <w:lastRenderedPageBreak/>
              <w:t>Email: bqlkkt@kiengiang.gov.vn.</w:t>
            </w:r>
          </w:p>
        </w:tc>
      </w:tr>
      <w:tr w:rsidR="00A7625A" w:rsidRPr="00693088" w14:paraId="2D7018B1" w14:textId="77777777" w:rsidTr="00382988">
        <w:trPr>
          <w:trHeight w:val="622"/>
        </w:trPr>
        <w:tc>
          <w:tcPr>
            <w:tcW w:w="1413" w:type="dxa"/>
            <w:shd w:val="clear" w:color="auto" w:fill="FFFFFF"/>
            <w:tcMar>
              <w:top w:w="28" w:type="dxa"/>
              <w:left w:w="102" w:type="dxa"/>
              <w:bottom w:w="28" w:type="dxa"/>
              <w:right w:w="102" w:type="dxa"/>
            </w:tcMar>
            <w:vAlign w:val="center"/>
          </w:tcPr>
          <w:p w14:paraId="0E6769D7" w14:textId="20C791D8" w:rsidR="00A7625A" w:rsidRPr="00693088" w:rsidRDefault="00313A62"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proofErr w:type="spellStart"/>
            <w:r>
              <w:rPr>
                <w:rFonts w:ascii="Times New Roman" w:hAnsi="Times New Roman" w:cs="Times New Roman"/>
                <w:spacing w:val="2"/>
                <w:sz w:val="28"/>
                <w:szCs w:val="28"/>
              </w:rPr>
              <w:lastRenderedPageBreak/>
              <w:t>Cau</w:t>
            </w:r>
            <w:proofErr w:type="spellEnd"/>
            <w:r>
              <w:rPr>
                <w:rFonts w:ascii="Times New Roman" w:hAnsi="Times New Roman" w:cs="Times New Roman"/>
                <w:spacing w:val="2"/>
                <w:sz w:val="28"/>
                <w:szCs w:val="28"/>
              </w:rPr>
              <w:t xml:space="preserve"> Tac Industrial Park</w:t>
            </w:r>
          </w:p>
        </w:tc>
        <w:tc>
          <w:tcPr>
            <w:tcW w:w="1984" w:type="dxa"/>
            <w:shd w:val="clear" w:color="auto" w:fill="FFFFFF"/>
            <w:tcMar>
              <w:top w:w="28" w:type="dxa"/>
              <w:left w:w="102" w:type="dxa"/>
              <w:bottom w:w="28" w:type="dxa"/>
              <w:right w:w="102" w:type="dxa"/>
            </w:tcMar>
            <w:vAlign w:val="center"/>
          </w:tcPr>
          <w:p w14:paraId="305411DB" w14:textId="77777777" w:rsidR="00A7625A" w:rsidRPr="00693088" w:rsidRDefault="00A7625A"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p>
        </w:tc>
        <w:tc>
          <w:tcPr>
            <w:tcW w:w="993" w:type="dxa"/>
            <w:shd w:val="clear" w:color="auto" w:fill="FFFFFF"/>
            <w:tcMar>
              <w:top w:w="28" w:type="dxa"/>
              <w:left w:w="102" w:type="dxa"/>
              <w:bottom w:w="28" w:type="dxa"/>
              <w:right w:w="102" w:type="dxa"/>
            </w:tcMar>
            <w:vAlign w:val="center"/>
          </w:tcPr>
          <w:p w14:paraId="243DD39B" w14:textId="4CC72C60" w:rsidR="00A7625A" w:rsidRPr="00693088" w:rsidRDefault="00C16C17"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sidRPr="00693088">
              <w:rPr>
                <w:rFonts w:ascii="Times New Roman" w:eastAsia="Gulim" w:hAnsi="Times New Roman" w:cs="Times New Roman"/>
                <w:color w:val="000000"/>
                <w:kern w:val="0"/>
                <w:sz w:val="28"/>
                <w:szCs w:val="28"/>
              </w:rPr>
              <w:t>68 ha</w:t>
            </w:r>
          </w:p>
        </w:tc>
        <w:tc>
          <w:tcPr>
            <w:tcW w:w="2551" w:type="dxa"/>
            <w:shd w:val="clear" w:color="auto" w:fill="FFFFFF"/>
            <w:tcMar>
              <w:top w:w="28" w:type="dxa"/>
              <w:left w:w="102" w:type="dxa"/>
              <w:bottom w:w="28" w:type="dxa"/>
              <w:right w:w="102" w:type="dxa"/>
            </w:tcMar>
            <w:vAlign w:val="center"/>
          </w:tcPr>
          <w:p w14:paraId="69A4D595" w14:textId="77777777" w:rsidR="00313A62" w:rsidRPr="00313A62" w:rsidRDefault="00313A62" w:rsidP="00313A62">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313A62">
              <w:rPr>
                <w:rFonts w:ascii="Times New Roman" w:eastAsia="Gulim" w:hAnsi="Times New Roman" w:cs="Times New Roman"/>
                <w:color w:val="000000"/>
                <w:kern w:val="0"/>
                <w:sz w:val="28"/>
                <w:szCs w:val="28"/>
              </w:rPr>
              <w:t xml:space="preserve">- Tac </w:t>
            </w:r>
            <w:proofErr w:type="spellStart"/>
            <w:r w:rsidRPr="00313A62">
              <w:rPr>
                <w:rFonts w:ascii="Times New Roman" w:eastAsia="Gulim" w:hAnsi="Times New Roman" w:cs="Times New Roman"/>
                <w:color w:val="000000"/>
                <w:kern w:val="0"/>
                <w:sz w:val="28"/>
                <w:szCs w:val="28"/>
              </w:rPr>
              <w:t>Cau</w:t>
            </w:r>
            <w:proofErr w:type="spellEnd"/>
            <w:r w:rsidRPr="00313A62">
              <w:rPr>
                <w:rFonts w:ascii="Times New Roman" w:eastAsia="Gulim" w:hAnsi="Times New Roman" w:cs="Times New Roman"/>
                <w:color w:val="000000"/>
                <w:kern w:val="0"/>
                <w:sz w:val="28"/>
                <w:szCs w:val="28"/>
              </w:rPr>
              <w:t xml:space="preserve"> Industrial Park locates on Vinh </w:t>
            </w:r>
            <w:proofErr w:type="spellStart"/>
            <w:r w:rsidRPr="00313A62">
              <w:rPr>
                <w:rFonts w:ascii="Times New Roman" w:eastAsia="Gulim" w:hAnsi="Times New Roman" w:cs="Times New Roman"/>
                <w:color w:val="000000"/>
                <w:kern w:val="0"/>
                <w:sz w:val="28"/>
                <w:szCs w:val="28"/>
              </w:rPr>
              <w:t>Hoa</w:t>
            </w:r>
            <w:proofErr w:type="spellEnd"/>
            <w:r w:rsidRPr="00313A62">
              <w:rPr>
                <w:rFonts w:ascii="Times New Roman" w:eastAsia="Gulim" w:hAnsi="Times New Roman" w:cs="Times New Roman"/>
                <w:color w:val="000000"/>
                <w:kern w:val="0"/>
                <w:sz w:val="28"/>
                <w:szCs w:val="28"/>
              </w:rPr>
              <w:t xml:space="preserve"> </w:t>
            </w:r>
            <w:proofErr w:type="spellStart"/>
            <w:r w:rsidRPr="00313A62">
              <w:rPr>
                <w:rFonts w:ascii="Times New Roman" w:eastAsia="Gulim" w:hAnsi="Times New Roman" w:cs="Times New Roman"/>
                <w:color w:val="000000"/>
                <w:kern w:val="0"/>
                <w:sz w:val="28"/>
                <w:szCs w:val="28"/>
              </w:rPr>
              <w:t>Phu</w:t>
            </w:r>
            <w:proofErr w:type="spellEnd"/>
            <w:r w:rsidRPr="00313A62">
              <w:rPr>
                <w:rFonts w:ascii="Times New Roman" w:eastAsia="Gulim" w:hAnsi="Times New Roman" w:cs="Times New Roman"/>
                <w:color w:val="000000"/>
                <w:kern w:val="0"/>
                <w:sz w:val="28"/>
                <w:szCs w:val="28"/>
              </w:rPr>
              <w:t xml:space="preserve"> commune, Chau Thanh district; 6km far from Chau Thanh district center; 18km from Rach Gia city; </w:t>
            </w:r>
            <w:r w:rsidRPr="00313A62">
              <w:rPr>
                <w:rFonts w:ascii="Times New Roman" w:eastAsia="Gulim" w:hAnsi="Times New Roman" w:cs="Times New Roman"/>
                <w:color w:val="000000"/>
                <w:kern w:val="0"/>
                <w:sz w:val="28"/>
                <w:szCs w:val="28"/>
              </w:rPr>
              <w:lastRenderedPageBreak/>
              <w:t xml:space="preserve">15kmp from Rach Gia airport; 100km from Can </w:t>
            </w:r>
            <w:proofErr w:type="spellStart"/>
            <w:r w:rsidRPr="00313A62">
              <w:rPr>
                <w:rFonts w:ascii="Times New Roman" w:eastAsia="Gulim" w:hAnsi="Times New Roman" w:cs="Times New Roman"/>
                <w:color w:val="000000"/>
                <w:kern w:val="0"/>
                <w:sz w:val="28"/>
                <w:szCs w:val="28"/>
              </w:rPr>
              <w:t>Tho</w:t>
            </w:r>
            <w:proofErr w:type="spellEnd"/>
            <w:r w:rsidRPr="00313A62">
              <w:rPr>
                <w:rFonts w:ascii="Times New Roman" w:eastAsia="Gulim" w:hAnsi="Times New Roman" w:cs="Times New Roman"/>
                <w:color w:val="000000"/>
                <w:kern w:val="0"/>
                <w:sz w:val="28"/>
                <w:szCs w:val="28"/>
              </w:rPr>
              <w:t xml:space="preserve"> city; 229km from Ho Chi Minh City. The industrial park is located on Highway 63, connecting with national highways 61 and 80, adjacent to Cai Be river, convenient for transporting goods by road and waterway.</w:t>
            </w:r>
          </w:p>
          <w:p w14:paraId="72EB9B00" w14:textId="00254293" w:rsidR="001403C1" w:rsidRPr="00693088" w:rsidRDefault="00313A62" w:rsidP="00313A62">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313A62">
              <w:rPr>
                <w:rFonts w:ascii="Times New Roman" w:eastAsia="Gulim" w:hAnsi="Times New Roman" w:cs="Times New Roman"/>
                <w:color w:val="000000"/>
                <w:kern w:val="0"/>
                <w:sz w:val="28"/>
                <w:szCs w:val="28"/>
              </w:rPr>
              <w:t>- Field of calling for inv</w:t>
            </w:r>
            <w:r>
              <w:rPr>
                <w:rFonts w:ascii="Times New Roman" w:eastAsia="Gulim" w:hAnsi="Times New Roman" w:cs="Times New Roman"/>
                <w:color w:val="000000"/>
                <w:kern w:val="0"/>
                <w:sz w:val="28"/>
                <w:szCs w:val="28"/>
              </w:rPr>
              <w:t>estment: Investing in projects on</w:t>
            </w:r>
            <w:r w:rsidRPr="00313A62">
              <w:rPr>
                <w:rFonts w:ascii="Times New Roman" w:eastAsia="Gulim" w:hAnsi="Times New Roman" w:cs="Times New Roman"/>
                <w:color w:val="000000"/>
                <w:kern w:val="0"/>
                <w:sz w:val="28"/>
                <w:szCs w:val="28"/>
              </w:rPr>
              <w:t xml:space="preserve"> build</w:t>
            </w:r>
            <w:r>
              <w:rPr>
                <w:rFonts w:ascii="Times New Roman" w:eastAsia="Gulim" w:hAnsi="Times New Roman" w:cs="Times New Roman"/>
                <w:color w:val="000000"/>
                <w:kern w:val="0"/>
                <w:sz w:val="28"/>
                <w:szCs w:val="28"/>
              </w:rPr>
              <w:t>ing</w:t>
            </w:r>
            <w:r w:rsidRPr="00313A62">
              <w:rPr>
                <w:rFonts w:ascii="Times New Roman" w:eastAsia="Gulim" w:hAnsi="Times New Roman" w:cs="Times New Roman"/>
                <w:color w:val="000000"/>
                <w:kern w:val="0"/>
                <w:sz w:val="28"/>
                <w:szCs w:val="28"/>
              </w:rPr>
              <w:t xml:space="preserve"> and develop</w:t>
            </w:r>
            <w:r>
              <w:rPr>
                <w:rFonts w:ascii="Times New Roman" w:eastAsia="Gulim" w:hAnsi="Times New Roman" w:cs="Times New Roman"/>
                <w:color w:val="000000"/>
                <w:kern w:val="0"/>
                <w:sz w:val="28"/>
                <w:szCs w:val="28"/>
              </w:rPr>
              <w:t>ing</w:t>
            </w:r>
            <w:r w:rsidRPr="00313A62">
              <w:rPr>
                <w:rFonts w:ascii="Times New Roman" w:eastAsia="Gulim" w:hAnsi="Times New Roman" w:cs="Times New Roman"/>
                <w:color w:val="000000"/>
                <w:kern w:val="0"/>
                <w:sz w:val="28"/>
                <w:szCs w:val="28"/>
              </w:rPr>
              <w:t xml:space="preserve"> bridges infrastructure of industrial zones.</w:t>
            </w:r>
          </w:p>
        </w:tc>
        <w:tc>
          <w:tcPr>
            <w:tcW w:w="2552" w:type="dxa"/>
            <w:shd w:val="clear" w:color="auto" w:fill="FFFFFF"/>
            <w:tcMar>
              <w:top w:w="28" w:type="dxa"/>
              <w:left w:w="102" w:type="dxa"/>
              <w:bottom w:w="28" w:type="dxa"/>
              <w:right w:w="102" w:type="dxa"/>
            </w:tcMar>
            <w:vAlign w:val="center"/>
          </w:tcPr>
          <w:p w14:paraId="6719BC6B" w14:textId="71B99F77" w:rsidR="00A7625A" w:rsidRPr="00693088" w:rsidRDefault="00A7625A" w:rsidP="00382988">
            <w:pPr>
              <w:wordWrap/>
              <w:spacing w:before="120" w:after="120" w:line="240" w:lineRule="auto"/>
              <w:jc w:val="left"/>
              <w:rPr>
                <w:rFonts w:ascii="Times New Roman" w:hAnsi="Times New Roman" w:cs="Times New Roman"/>
                <w:sz w:val="28"/>
                <w:szCs w:val="28"/>
              </w:rPr>
            </w:pPr>
            <w:proofErr w:type="spellStart"/>
            <w:r w:rsidRPr="00693088">
              <w:rPr>
                <w:rFonts w:ascii="Times New Roman" w:hAnsi="Times New Roman" w:cs="Times New Roman"/>
                <w:sz w:val="28"/>
                <w:szCs w:val="28"/>
              </w:rPr>
              <w:lastRenderedPageBreak/>
              <w:t>Website:https</w:t>
            </w:r>
            <w:proofErr w:type="spellEnd"/>
            <w:r w:rsidRPr="00693088">
              <w:rPr>
                <w:rFonts w:ascii="Times New Roman" w:hAnsi="Times New Roman" w:cs="Times New Roman"/>
                <w:sz w:val="28"/>
                <w:szCs w:val="28"/>
              </w:rPr>
              <w:t>://bqlkkt.kiengiang.gov.vn/</w:t>
            </w:r>
          </w:p>
          <w:p w14:paraId="53A649F5" w14:textId="615E47BC" w:rsidR="00A7625A" w:rsidRPr="00693088" w:rsidRDefault="00A7625A" w:rsidP="00382988">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693088">
              <w:rPr>
                <w:rFonts w:ascii="Times New Roman" w:hAnsi="Times New Roman" w:cs="Times New Roman"/>
                <w:sz w:val="28"/>
                <w:szCs w:val="28"/>
              </w:rPr>
              <w:t>Email: bqlkkt@kiengiang.gov.vn.</w:t>
            </w:r>
          </w:p>
        </w:tc>
      </w:tr>
      <w:tr w:rsidR="00A7625A" w:rsidRPr="00693088" w14:paraId="6BD13035" w14:textId="77777777" w:rsidTr="00382988">
        <w:trPr>
          <w:trHeight w:val="622"/>
        </w:trPr>
        <w:tc>
          <w:tcPr>
            <w:tcW w:w="1413" w:type="dxa"/>
            <w:shd w:val="clear" w:color="auto" w:fill="FFFFFF"/>
            <w:tcMar>
              <w:top w:w="28" w:type="dxa"/>
              <w:left w:w="102" w:type="dxa"/>
              <w:bottom w:w="28" w:type="dxa"/>
              <w:right w:w="102" w:type="dxa"/>
            </w:tcMar>
            <w:vAlign w:val="center"/>
          </w:tcPr>
          <w:p w14:paraId="40700C3A" w14:textId="09F69F33" w:rsidR="00A7625A" w:rsidRPr="00693088" w:rsidRDefault="00313A62"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proofErr w:type="spellStart"/>
            <w:r>
              <w:rPr>
                <w:rFonts w:ascii="Times New Roman" w:hAnsi="Times New Roman" w:cs="Times New Roman"/>
                <w:spacing w:val="2"/>
                <w:sz w:val="28"/>
                <w:szCs w:val="28"/>
              </w:rPr>
              <w:t>Kien</w:t>
            </w:r>
            <w:proofErr w:type="spellEnd"/>
            <w:r>
              <w:rPr>
                <w:rFonts w:ascii="Times New Roman" w:hAnsi="Times New Roman" w:cs="Times New Roman"/>
                <w:spacing w:val="2"/>
                <w:sz w:val="28"/>
                <w:szCs w:val="28"/>
              </w:rPr>
              <w:t xml:space="preserve"> Luong</w:t>
            </w:r>
            <w:r w:rsidR="00A7625A" w:rsidRPr="00693088">
              <w:rPr>
                <w:rFonts w:ascii="Times New Roman" w:hAnsi="Times New Roman" w:cs="Times New Roman"/>
                <w:spacing w:val="2"/>
                <w:sz w:val="28"/>
                <w:szCs w:val="28"/>
              </w:rPr>
              <w:t xml:space="preserve"> II</w:t>
            </w:r>
            <w:r>
              <w:rPr>
                <w:rFonts w:ascii="Times New Roman" w:hAnsi="Times New Roman" w:cs="Times New Roman"/>
                <w:spacing w:val="2"/>
                <w:sz w:val="28"/>
                <w:szCs w:val="28"/>
              </w:rPr>
              <w:t xml:space="preserve"> Industrial Park</w:t>
            </w:r>
          </w:p>
        </w:tc>
        <w:tc>
          <w:tcPr>
            <w:tcW w:w="1984" w:type="dxa"/>
            <w:shd w:val="clear" w:color="auto" w:fill="FFFFFF"/>
            <w:tcMar>
              <w:top w:w="28" w:type="dxa"/>
              <w:left w:w="102" w:type="dxa"/>
              <w:bottom w:w="28" w:type="dxa"/>
              <w:right w:w="102" w:type="dxa"/>
            </w:tcMar>
            <w:vAlign w:val="center"/>
          </w:tcPr>
          <w:p w14:paraId="2591E351" w14:textId="77777777" w:rsidR="00A7625A" w:rsidRPr="00693088" w:rsidRDefault="00A7625A"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p>
        </w:tc>
        <w:tc>
          <w:tcPr>
            <w:tcW w:w="993" w:type="dxa"/>
            <w:shd w:val="clear" w:color="auto" w:fill="FFFFFF"/>
            <w:tcMar>
              <w:top w:w="28" w:type="dxa"/>
              <w:left w:w="102" w:type="dxa"/>
              <w:bottom w:w="28" w:type="dxa"/>
              <w:right w:w="102" w:type="dxa"/>
            </w:tcMar>
            <w:vAlign w:val="center"/>
          </w:tcPr>
          <w:p w14:paraId="68CA5086" w14:textId="2EE5A22F" w:rsidR="00A7625A" w:rsidRPr="00693088" w:rsidRDefault="00F7182B" w:rsidP="00382988">
            <w:pPr>
              <w:widowControl/>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sidRPr="00693088">
              <w:rPr>
                <w:rFonts w:ascii="Times New Roman" w:eastAsia="Gulim" w:hAnsi="Times New Roman" w:cs="Times New Roman"/>
                <w:color w:val="000000"/>
                <w:kern w:val="0"/>
                <w:sz w:val="28"/>
                <w:szCs w:val="28"/>
              </w:rPr>
              <w:t>100 ha</w:t>
            </w:r>
          </w:p>
        </w:tc>
        <w:tc>
          <w:tcPr>
            <w:tcW w:w="2551" w:type="dxa"/>
            <w:shd w:val="clear" w:color="auto" w:fill="FFFFFF"/>
            <w:tcMar>
              <w:top w:w="28" w:type="dxa"/>
              <w:left w:w="102" w:type="dxa"/>
              <w:bottom w:w="28" w:type="dxa"/>
              <w:right w:w="102" w:type="dxa"/>
            </w:tcMar>
            <w:vAlign w:val="center"/>
          </w:tcPr>
          <w:p w14:paraId="52C838EF" w14:textId="71E566A7" w:rsidR="00313A62" w:rsidRPr="00313A62" w:rsidRDefault="00313A62" w:rsidP="00313A62">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313A62">
              <w:rPr>
                <w:rFonts w:ascii="Times New Roman" w:eastAsia="Gulim" w:hAnsi="Times New Roman" w:cs="Times New Roman"/>
                <w:color w:val="000000"/>
                <w:kern w:val="0"/>
                <w:sz w:val="28"/>
                <w:szCs w:val="28"/>
              </w:rPr>
              <w:t xml:space="preserve">- </w:t>
            </w:r>
            <w:proofErr w:type="spellStart"/>
            <w:r w:rsidRPr="00313A62">
              <w:rPr>
                <w:rFonts w:ascii="Times New Roman" w:eastAsia="Gulim" w:hAnsi="Times New Roman" w:cs="Times New Roman"/>
                <w:color w:val="000000"/>
                <w:kern w:val="0"/>
                <w:sz w:val="28"/>
                <w:szCs w:val="28"/>
              </w:rPr>
              <w:t>Kien</w:t>
            </w:r>
            <w:proofErr w:type="spellEnd"/>
            <w:r w:rsidRPr="00313A62">
              <w:rPr>
                <w:rFonts w:ascii="Times New Roman" w:eastAsia="Gulim" w:hAnsi="Times New Roman" w:cs="Times New Roman"/>
                <w:color w:val="000000"/>
                <w:kern w:val="0"/>
                <w:sz w:val="28"/>
                <w:szCs w:val="28"/>
              </w:rPr>
              <w:t xml:space="preserve"> Luong II Industrial Park located in </w:t>
            </w:r>
            <w:proofErr w:type="spellStart"/>
            <w:r w:rsidRPr="00313A62">
              <w:rPr>
                <w:rFonts w:ascii="Times New Roman" w:eastAsia="Gulim" w:hAnsi="Times New Roman" w:cs="Times New Roman"/>
                <w:color w:val="000000"/>
                <w:kern w:val="0"/>
                <w:sz w:val="28"/>
                <w:szCs w:val="28"/>
              </w:rPr>
              <w:t>Binh</w:t>
            </w:r>
            <w:proofErr w:type="spellEnd"/>
            <w:r w:rsidRPr="00313A62">
              <w:rPr>
                <w:rFonts w:ascii="Times New Roman" w:eastAsia="Gulim" w:hAnsi="Times New Roman" w:cs="Times New Roman"/>
                <w:color w:val="000000"/>
                <w:kern w:val="0"/>
                <w:sz w:val="28"/>
                <w:szCs w:val="28"/>
              </w:rPr>
              <w:t xml:space="preserve"> Tri commune, </w:t>
            </w:r>
            <w:proofErr w:type="spellStart"/>
            <w:r w:rsidRPr="00313A62">
              <w:rPr>
                <w:rFonts w:ascii="Times New Roman" w:eastAsia="Gulim" w:hAnsi="Times New Roman" w:cs="Times New Roman"/>
                <w:color w:val="000000"/>
                <w:kern w:val="0"/>
                <w:sz w:val="28"/>
                <w:szCs w:val="28"/>
              </w:rPr>
              <w:t>Kien</w:t>
            </w:r>
            <w:proofErr w:type="spellEnd"/>
            <w:r w:rsidRPr="00313A62">
              <w:rPr>
                <w:rFonts w:ascii="Times New Roman" w:eastAsia="Gulim" w:hAnsi="Times New Roman" w:cs="Times New Roman"/>
                <w:color w:val="000000"/>
                <w:kern w:val="0"/>
                <w:sz w:val="28"/>
                <w:szCs w:val="28"/>
              </w:rPr>
              <w:t xml:space="preserve"> Luong district; 12km far from </w:t>
            </w:r>
            <w:proofErr w:type="spellStart"/>
            <w:r w:rsidRPr="00313A62">
              <w:rPr>
                <w:rFonts w:ascii="Times New Roman" w:eastAsia="Gulim" w:hAnsi="Times New Roman" w:cs="Times New Roman"/>
                <w:color w:val="000000"/>
                <w:kern w:val="0"/>
                <w:sz w:val="28"/>
                <w:szCs w:val="28"/>
              </w:rPr>
              <w:t>Kien</w:t>
            </w:r>
            <w:proofErr w:type="spellEnd"/>
            <w:r w:rsidRPr="00313A62">
              <w:rPr>
                <w:rFonts w:ascii="Times New Roman" w:eastAsia="Gulim" w:hAnsi="Times New Roman" w:cs="Times New Roman"/>
                <w:color w:val="000000"/>
                <w:kern w:val="0"/>
                <w:sz w:val="28"/>
                <w:szCs w:val="28"/>
              </w:rPr>
              <w:t xml:space="preserve"> Luong district center; 42km from Ha Tien international border gate; 6km away from Hon Chong seaport; 82km from Rach Gia city. The industrial park is located on Pro</w:t>
            </w:r>
            <w:r>
              <w:rPr>
                <w:rFonts w:ascii="Times New Roman" w:eastAsia="Gulim" w:hAnsi="Times New Roman" w:cs="Times New Roman"/>
                <w:color w:val="000000"/>
                <w:kern w:val="0"/>
                <w:sz w:val="28"/>
                <w:szCs w:val="28"/>
              </w:rPr>
              <w:t>vincial Road 11, connecting to</w:t>
            </w:r>
            <w:r w:rsidRPr="00313A62">
              <w:rPr>
                <w:rFonts w:ascii="Times New Roman" w:eastAsia="Gulim" w:hAnsi="Times New Roman" w:cs="Times New Roman"/>
                <w:color w:val="000000"/>
                <w:kern w:val="0"/>
                <w:sz w:val="28"/>
                <w:szCs w:val="28"/>
              </w:rPr>
              <w:t xml:space="preserve"> Highway 80 and </w:t>
            </w:r>
            <w:r w:rsidRPr="00313A62">
              <w:rPr>
                <w:rFonts w:ascii="Times New Roman" w:eastAsia="Gulim" w:hAnsi="Times New Roman" w:cs="Times New Roman"/>
                <w:color w:val="000000"/>
                <w:kern w:val="0"/>
                <w:sz w:val="28"/>
                <w:szCs w:val="28"/>
              </w:rPr>
              <w:lastRenderedPageBreak/>
              <w:t>Hon Chong seaport, convenient for still transporting goods.</w:t>
            </w:r>
          </w:p>
          <w:p w14:paraId="34800410" w14:textId="397CAC31" w:rsidR="0055372F" w:rsidRPr="00693088" w:rsidRDefault="00313A62" w:rsidP="00313A62">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313A62">
              <w:rPr>
                <w:rFonts w:ascii="Times New Roman" w:eastAsia="Gulim" w:hAnsi="Times New Roman" w:cs="Times New Roman"/>
                <w:color w:val="000000"/>
                <w:kern w:val="0"/>
                <w:sz w:val="28"/>
                <w:szCs w:val="28"/>
              </w:rPr>
              <w:t>- Field of calling for inv</w:t>
            </w:r>
            <w:r>
              <w:rPr>
                <w:rFonts w:ascii="Times New Roman" w:eastAsia="Gulim" w:hAnsi="Times New Roman" w:cs="Times New Roman"/>
                <w:color w:val="000000"/>
                <w:kern w:val="0"/>
                <w:sz w:val="28"/>
                <w:szCs w:val="28"/>
              </w:rPr>
              <w:t>estment: Investing in projects on</w:t>
            </w:r>
            <w:r w:rsidRPr="00313A62">
              <w:rPr>
                <w:rFonts w:ascii="Times New Roman" w:eastAsia="Gulim" w:hAnsi="Times New Roman" w:cs="Times New Roman"/>
                <w:color w:val="000000"/>
                <w:kern w:val="0"/>
                <w:sz w:val="28"/>
                <w:szCs w:val="28"/>
              </w:rPr>
              <w:t xml:space="preserve"> build</w:t>
            </w:r>
            <w:r>
              <w:rPr>
                <w:rFonts w:ascii="Times New Roman" w:eastAsia="Gulim" w:hAnsi="Times New Roman" w:cs="Times New Roman"/>
                <w:color w:val="000000"/>
                <w:kern w:val="0"/>
                <w:sz w:val="28"/>
                <w:szCs w:val="28"/>
              </w:rPr>
              <w:t>ing</w:t>
            </w:r>
            <w:r w:rsidRPr="00313A62">
              <w:rPr>
                <w:rFonts w:ascii="Times New Roman" w:eastAsia="Gulim" w:hAnsi="Times New Roman" w:cs="Times New Roman"/>
                <w:color w:val="000000"/>
                <w:kern w:val="0"/>
                <w:sz w:val="28"/>
                <w:szCs w:val="28"/>
              </w:rPr>
              <w:t xml:space="preserve"> and develop</w:t>
            </w:r>
            <w:r>
              <w:rPr>
                <w:rFonts w:ascii="Times New Roman" w:eastAsia="Gulim" w:hAnsi="Times New Roman" w:cs="Times New Roman"/>
                <w:color w:val="000000"/>
                <w:kern w:val="0"/>
                <w:sz w:val="28"/>
                <w:szCs w:val="28"/>
              </w:rPr>
              <w:t>ing</w:t>
            </w:r>
            <w:r w:rsidRPr="00313A62">
              <w:rPr>
                <w:rFonts w:ascii="Times New Roman" w:eastAsia="Gulim" w:hAnsi="Times New Roman" w:cs="Times New Roman"/>
                <w:color w:val="000000"/>
                <w:kern w:val="0"/>
                <w:sz w:val="28"/>
                <w:szCs w:val="28"/>
              </w:rPr>
              <w:t xml:space="preserve"> bridges infrastructure of industrial zones.</w:t>
            </w:r>
          </w:p>
        </w:tc>
        <w:tc>
          <w:tcPr>
            <w:tcW w:w="2552" w:type="dxa"/>
            <w:shd w:val="clear" w:color="auto" w:fill="FFFFFF"/>
            <w:tcMar>
              <w:top w:w="28" w:type="dxa"/>
              <w:left w:w="102" w:type="dxa"/>
              <w:bottom w:w="28" w:type="dxa"/>
              <w:right w:w="102" w:type="dxa"/>
            </w:tcMar>
            <w:vAlign w:val="center"/>
          </w:tcPr>
          <w:p w14:paraId="78F2E297" w14:textId="48BD784B" w:rsidR="00A7625A" w:rsidRPr="00693088" w:rsidRDefault="00A7625A" w:rsidP="00382988">
            <w:pPr>
              <w:wordWrap/>
              <w:spacing w:before="120" w:after="120" w:line="240" w:lineRule="auto"/>
              <w:jc w:val="left"/>
              <w:rPr>
                <w:rFonts w:ascii="Times New Roman" w:hAnsi="Times New Roman" w:cs="Times New Roman"/>
                <w:sz w:val="28"/>
                <w:szCs w:val="28"/>
              </w:rPr>
            </w:pPr>
            <w:proofErr w:type="spellStart"/>
            <w:r w:rsidRPr="00693088">
              <w:rPr>
                <w:rFonts w:ascii="Times New Roman" w:hAnsi="Times New Roman" w:cs="Times New Roman"/>
                <w:sz w:val="28"/>
                <w:szCs w:val="28"/>
              </w:rPr>
              <w:lastRenderedPageBreak/>
              <w:t>Website:https</w:t>
            </w:r>
            <w:proofErr w:type="spellEnd"/>
            <w:r w:rsidRPr="00693088">
              <w:rPr>
                <w:rFonts w:ascii="Times New Roman" w:hAnsi="Times New Roman" w:cs="Times New Roman"/>
                <w:sz w:val="28"/>
                <w:szCs w:val="28"/>
              </w:rPr>
              <w:t>://bqlkkt.kiengiang.gov.vn/</w:t>
            </w:r>
          </w:p>
          <w:p w14:paraId="2E28BC6B" w14:textId="18EBBF42" w:rsidR="00A7625A" w:rsidRPr="00693088" w:rsidRDefault="00A7625A" w:rsidP="00382988">
            <w:pPr>
              <w:widowControl/>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693088">
              <w:rPr>
                <w:rFonts w:ascii="Times New Roman" w:hAnsi="Times New Roman" w:cs="Times New Roman"/>
                <w:sz w:val="28"/>
                <w:szCs w:val="28"/>
              </w:rPr>
              <w:t>Email: bqlkkt@kiengiang.gov.vn.</w:t>
            </w:r>
          </w:p>
        </w:tc>
      </w:tr>
    </w:tbl>
    <w:p w14:paraId="79B6B8EB" w14:textId="77777777" w:rsidR="00313A62" w:rsidRPr="00313A62" w:rsidRDefault="00382988" w:rsidP="00313A62">
      <w:pPr>
        <w:wordWrap/>
        <w:snapToGrid w:val="0"/>
        <w:spacing w:before="120" w:after="120" w:line="240" w:lineRule="auto"/>
        <w:ind w:firstLine="720"/>
        <w:textAlignment w:val="baseline"/>
        <w:rPr>
          <w:rFonts w:ascii="Times New Roman" w:eastAsia="휴먼명조" w:hAnsi="Times New Roman" w:cs="Times New Roman"/>
          <w:b/>
          <w:bCs/>
          <w:color w:val="000000"/>
          <w:kern w:val="0"/>
          <w:sz w:val="28"/>
          <w:szCs w:val="28"/>
        </w:rPr>
      </w:pPr>
      <w:r>
        <w:rPr>
          <w:rFonts w:ascii="Times New Roman" w:eastAsia="휴먼명조" w:hAnsi="Times New Roman" w:cs="Times New Roman"/>
          <w:b/>
          <w:bCs/>
          <w:color w:val="000000"/>
          <w:kern w:val="0"/>
          <w:sz w:val="28"/>
          <w:szCs w:val="28"/>
        </w:rPr>
        <w:br w:type="textWrapping" w:clear="all"/>
      </w:r>
      <w:r w:rsidR="00313A62" w:rsidRPr="00313A62">
        <w:rPr>
          <w:rFonts w:ascii="Times New Roman" w:eastAsia="휴먼명조" w:hAnsi="Times New Roman" w:cs="Times New Roman"/>
          <w:b/>
          <w:bCs/>
          <w:color w:val="000000"/>
          <w:kern w:val="0"/>
          <w:sz w:val="28"/>
          <w:szCs w:val="28"/>
        </w:rPr>
        <w:t>□ Promising investment areas</w:t>
      </w:r>
    </w:p>
    <w:p w14:paraId="71E106F4" w14:textId="3230FD26" w:rsidR="00313A62" w:rsidRPr="00313A62" w:rsidRDefault="00313A62" w:rsidP="00313A62">
      <w:pPr>
        <w:wordWrap/>
        <w:snapToGrid w:val="0"/>
        <w:spacing w:before="120" w:after="120" w:line="240" w:lineRule="auto"/>
        <w:ind w:firstLine="720"/>
        <w:textAlignment w:val="baseline"/>
        <w:rPr>
          <w:rFonts w:ascii="Times New Roman" w:eastAsia="휴먼명조" w:hAnsi="Times New Roman" w:cs="Times New Roman"/>
          <w:bCs/>
          <w:color w:val="000000"/>
          <w:kern w:val="0"/>
          <w:sz w:val="28"/>
          <w:szCs w:val="28"/>
        </w:rPr>
      </w:pPr>
      <w:r>
        <w:rPr>
          <w:rFonts w:ascii="Times New Roman" w:eastAsia="휴먼명조" w:hAnsi="Times New Roman" w:cs="Times New Roman"/>
          <w:bCs/>
          <w:color w:val="000000"/>
          <w:kern w:val="0"/>
          <w:sz w:val="28"/>
          <w:szCs w:val="28"/>
        </w:rPr>
        <w:t>1. What field does the province expect</w:t>
      </w:r>
      <w:r w:rsidRPr="00313A62">
        <w:rPr>
          <w:rFonts w:ascii="Times New Roman" w:eastAsia="휴먼명조" w:hAnsi="Times New Roman" w:cs="Times New Roman"/>
          <w:bCs/>
          <w:color w:val="000000"/>
          <w:kern w:val="0"/>
          <w:sz w:val="28"/>
          <w:szCs w:val="28"/>
        </w:rPr>
        <w:t xml:space="preserve"> Korean investors</w:t>
      </w:r>
      <w:r>
        <w:rPr>
          <w:rFonts w:ascii="Times New Roman" w:eastAsia="휴먼명조" w:hAnsi="Times New Roman" w:cs="Times New Roman"/>
          <w:bCs/>
          <w:color w:val="000000"/>
          <w:kern w:val="0"/>
          <w:sz w:val="28"/>
          <w:szCs w:val="28"/>
        </w:rPr>
        <w:t xml:space="preserve"> to invest in</w:t>
      </w:r>
      <w:r w:rsidRPr="00313A62">
        <w:rPr>
          <w:rFonts w:ascii="Times New Roman" w:eastAsia="휴먼명조" w:hAnsi="Times New Roman" w:cs="Times New Roman"/>
          <w:bCs/>
          <w:color w:val="000000"/>
          <w:kern w:val="0"/>
          <w:sz w:val="28"/>
          <w:szCs w:val="28"/>
        </w:rPr>
        <w:t>?</w:t>
      </w:r>
    </w:p>
    <w:p w14:paraId="60D4BAF2" w14:textId="77777777" w:rsidR="00313A62" w:rsidRPr="00313A62" w:rsidRDefault="00313A62" w:rsidP="00313A62">
      <w:pPr>
        <w:wordWrap/>
        <w:snapToGrid w:val="0"/>
        <w:spacing w:before="120" w:after="120" w:line="240" w:lineRule="auto"/>
        <w:ind w:firstLine="720"/>
        <w:textAlignment w:val="baseline"/>
        <w:rPr>
          <w:rFonts w:ascii="Times New Roman" w:eastAsia="휴먼명조" w:hAnsi="Times New Roman" w:cs="Times New Roman"/>
          <w:bCs/>
          <w:color w:val="000000"/>
          <w:kern w:val="0"/>
          <w:sz w:val="28"/>
          <w:szCs w:val="28"/>
        </w:rPr>
      </w:pPr>
      <w:r w:rsidRPr="00313A62">
        <w:rPr>
          <w:rFonts w:ascii="Times New Roman" w:eastAsia="휴먼명조" w:hAnsi="Times New Roman" w:cs="Times New Roman"/>
          <w:bCs/>
          <w:color w:val="000000"/>
          <w:kern w:val="0"/>
          <w:sz w:val="28"/>
          <w:szCs w:val="28"/>
        </w:rPr>
        <w:t>- Sectors to attract Korean investment: Agricultural and aquatic product processing industry, leather shoes; clean agriculture; investing and trading in technical infrastructure of industrial zones and clusters; recycled energy; waste treatment, wastewater, ...</w:t>
      </w:r>
    </w:p>
    <w:p w14:paraId="5C14BCF0" w14:textId="079B716D" w:rsidR="00313A62" w:rsidRPr="00313A62" w:rsidRDefault="00313A62" w:rsidP="00313A62">
      <w:pPr>
        <w:wordWrap/>
        <w:snapToGrid w:val="0"/>
        <w:spacing w:before="120" w:after="120" w:line="240" w:lineRule="auto"/>
        <w:ind w:firstLine="720"/>
        <w:textAlignment w:val="baseline"/>
        <w:rPr>
          <w:rFonts w:ascii="Times New Roman" w:eastAsia="휴먼명조" w:hAnsi="Times New Roman" w:cs="Times New Roman"/>
          <w:bCs/>
          <w:color w:val="000000"/>
          <w:kern w:val="0"/>
          <w:sz w:val="28"/>
          <w:szCs w:val="28"/>
        </w:rPr>
      </w:pPr>
      <w:r w:rsidRPr="00313A62">
        <w:rPr>
          <w:rFonts w:ascii="Times New Roman" w:eastAsia="휴먼명조" w:hAnsi="Times New Roman" w:cs="Times New Roman"/>
          <w:bCs/>
          <w:color w:val="000000"/>
          <w:kern w:val="0"/>
          <w:sz w:val="28"/>
          <w:szCs w:val="28"/>
        </w:rPr>
        <w:t>2. Which Korean enterprises doe</w:t>
      </w:r>
      <w:r>
        <w:rPr>
          <w:rFonts w:ascii="Times New Roman" w:eastAsia="휴먼명조" w:hAnsi="Times New Roman" w:cs="Times New Roman"/>
          <w:bCs/>
          <w:color w:val="000000"/>
          <w:kern w:val="0"/>
          <w:sz w:val="28"/>
          <w:szCs w:val="28"/>
        </w:rPr>
        <w:t>s the province expect to be investors</w:t>
      </w:r>
      <w:r w:rsidRPr="00313A62">
        <w:rPr>
          <w:rFonts w:ascii="Times New Roman" w:eastAsia="휴먼명조" w:hAnsi="Times New Roman" w:cs="Times New Roman"/>
          <w:bCs/>
          <w:color w:val="000000"/>
          <w:kern w:val="0"/>
          <w:sz w:val="28"/>
          <w:szCs w:val="28"/>
        </w:rPr>
        <w:t>?</w:t>
      </w:r>
    </w:p>
    <w:p w14:paraId="4D87500D" w14:textId="518C38CE" w:rsidR="00540EB3" w:rsidRPr="00313A62" w:rsidRDefault="00313A62" w:rsidP="00313A62">
      <w:pPr>
        <w:wordWrap/>
        <w:snapToGrid w:val="0"/>
        <w:spacing w:before="120" w:after="120" w:line="240" w:lineRule="auto"/>
        <w:ind w:firstLine="720"/>
        <w:textAlignment w:val="baseline"/>
        <w:rPr>
          <w:rFonts w:ascii="Times New Roman" w:eastAsia="휴먼명조" w:hAnsi="Times New Roman" w:cs="Times New Roman"/>
          <w:color w:val="000000"/>
          <w:kern w:val="0"/>
          <w:sz w:val="28"/>
          <w:szCs w:val="28"/>
        </w:rPr>
      </w:pPr>
      <w:r w:rsidRPr="00313A62">
        <w:rPr>
          <w:rFonts w:ascii="Times New Roman" w:eastAsia="휴먼명조" w:hAnsi="Times New Roman" w:cs="Times New Roman"/>
          <w:bCs/>
          <w:color w:val="000000"/>
          <w:kern w:val="0"/>
          <w:sz w:val="28"/>
          <w:szCs w:val="28"/>
        </w:rPr>
        <w:t xml:space="preserve">- Korean enterprises have enough resources (technology, capital, and management capacity, investment experience ...) to invest in the fields where the province has potentials and </w:t>
      </w:r>
      <w:r>
        <w:rPr>
          <w:rFonts w:ascii="Times New Roman" w:eastAsia="휴먼명조" w:hAnsi="Times New Roman" w:cs="Times New Roman"/>
          <w:bCs/>
          <w:color w:val="000000"/>
          <w:kern w:val="0"/>
          <w:sz w:val="28"/>
          <w:szCs w:val="28"/>
        </w:rPr>
        <w:t>is attracting</w:t>
      </w:r>
      <w:r w:rsidRPr="00313A62">
        <w:rPr>
          <w:rFonts w:ascii="Times New Roman" w:eastAsia="휴먼명조" w:hAnsi="Times New Roman" w:cs="Times New Roman"/>
          <w:bCs/>
          <w:color w:val="000000"/>
          <w:kern w:val="0"/>
          <w:sz w:val="28"/>
          <w:szCs w:val="28"/>
        </w:rPr>
        <w:t xml:space="preserve"> investment.</w:t>
      </w:r>
    </w:p>
    <w:p w14:paraId="0FA16437" w14:textId="4F384E17" w:rsidR="005D55F6" w:rsidRPr="00693088" w:rsidRDefault="00693A8E" w:rsidP="0018538F">
      <w:pPr>
        <w:wordWrap/>
        <w:snapToGrid w:val="0"/>
        <w:spacing w:before="120" w:after="120" w:line="240" w:lineRule="auto"/>
        <w:ind w:firstLine="720"/>
        <w:textAlignment w:val="baseline"/>
        <w:rPr>
          <w:rFonts w:ascii="Times New Roman" w:eastAsia="휴먼명조" w:hAnsi="Times New Roman" w:cs="Times New Roman"/>
          <w:b/>
          <w:bCs/>
          <w:color w:val="000000"/>
          <w:kern w:val="0"/>
          <w:sz w:val="28"/>
          <w:szCs w:val="28"/>
        </w:rPr>
      </w:pPr>
      <w:r>
        <w:rPr>
          <w:rFonts w:ascii="Times New Roman" w:eastAsia="휴먼명조" w:hAnsi="Times New Roman" w:cs="Times New Roman"/>
          <w:b/>
          <w:bCs/>
          <w:color w:val="000000"/>
          <w:kern w:val="0"/>
          <w:sz w:val="28"/>
          <w:szCs w:val="28"/>
        </w:rPr>
        <w:t>□ I</w:t>
      </w:r>
      <w:r w:rsidRPr="00693A8E">
        <w:rPr>
          <w:rFonts w:ascii="Times New Roman" w:eastAsia="휴먼명조" w:hAnsi="Times New Roman" w:cs="Times New Roman"/>
          <w:b/>
          <w:bCs/>
          <w:color w:val="000000"/>
          <w:kern w:val="0"/>
          <w:sz w:val="28"/>
          <w:szCs w:val="28"/>
        </w:rPr>
        <w:t>nformation</w:t>
      </w:r>
      <w:r>
        <w:rPr>
          <w:rFonts w:ascii="Times New Roman" w:eastAsia="휴먼명조" w:hAnsi="Times New Roman" w:cs="Times New Roman"/>
          <w:b/>
          <w:bCs/>
          <w:color w:val="000000"/>
          <w:kern w:val="0"/>
          <w:sz w:val="28"/>
          <w:szCs w:val="28"/>
        </w:rPr>
        <w:t xml:space="preserve"> on Investment promotion agency</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616"/>
        <w:gridCol w:w="2508"/>
        <w:gridCol w:w="3941"/>
      </w:tblGrid>
      <w:tr w:rsidR="005D55F6" w:rsidRPr="00693088" w14:paraId="7F45A76F" w14:textId="77777777" w:rsidTr="003D299C">
        <w:trPr>
          <w:trHeight w:val="598"/>
        </w:trPr>
        <w:tc>
          <w:tcPr>
            <w:tcW w:w="2616" w:type="dxa"/>
            <w:tcBorders>
              <w:top w:val="single" w:sz="2" w:space="0" w:color="000000"/>
              <w:left w:val="single" w:sz="2" w:space="0" w:color="000000"/>
              <w:bottom w:val="single" w:sz="2" w:space="0" w:color="000000"/>
              <w:right w:val="single" w:sz="2" w:space="0" w:color="000000"/>
            </w:tcBorders>
            <w:shd w:val="clear" w:color="auto" w:fill="EDE9D9"/>
            <w:tcMar>
              <w:top w:w="28" w:type="dxa"/>
              <w:left w:w="102" w:type="dxa"/>
              <w:bottom w:w="28" w:type="dxa"/>
              <w:right w:w="102" w:type="dxa"/>
            </w:tcMar>
            <w:vAlign w:val="center"/>
            <w:hideMark/>
          </w:tcPr>
          <w:p w14:paraId="3D8E5471" w14:textId="231864E8" w:rsidR="005D1281" w:rsidRPr="00693088" w:rsidRDefault="00693A8E" w:rsidP="007F3AA3">
            <w:pPr>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Gulim" w:hAnsi="Times New Roman" w:cs="Times New Roman"/>
                <w:b/>
                <w:bCs/>
                <w:color w:val="000000"/>
                <w:kern w:val="0"/>
                <w:sz w:val="28"/>
                <w:szCs w:val="28"/>
              </w:rPr>
              <w:t>Organization</w:t>
            </w:r>
          </w:p>
        </w:tc>
        <w:tc>
          <w:tcPr>
            <w:tcW w:w="2508" w:type="dxa"/>
            <w:tcBorders>
              <w:top w:val="single" w:sz="2" w:space="0" w:color="000000"/>
              <w:left w:val="single" w:sz="2" w:space="0" w:color="000000"/>
              <w:bottom w:val="single" w:sz="2" w:space="0" w:color="000000"/>
              <w:right w:val="single" w:sz="2" w:space="0" w:color="000000"/>
            </w:tcBorders>
            <w:shd w:val="clear" w:color="auto" w:fill="EDE9D9"/>
            <w:tcMar>
              <w:top w:w="28" w:type="dxa"/>
              <w:left w:w="102" w:type="dxa"/>
              <w:bottom w:w="28" w:type="dxa"/>
              <w:right w:w="102" w:type="dxa"/>
            </w:tcMar>
            <w:vAlign w:val="center"/>
            <w:hideMark/>
          </w:tcPr>
          <w:p w14:paraId="184A5150" w14:textId="12525622" w:rsidR="005D1281" w:rsidRPr="00693088" w:rsidRDefault="00693A8E" w:rsidP="007F3AA3">
            <w:pPr>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sidRPr="00693A8E">
              <w:rPr>
                <w:rFonts w:ascii="Times New Roman" w:eastAsia="Gulim" w:hAnsi="Times New Roman" w:cs="Times New Roman"/>
                <w:b/>
                <w:bCs/>
                <w:color w:val="000000"/>
                <w:kern w:val="0"/>
                <w:sz w:val="28"/>
                <w:szCs w:val="28"/>
              </w:rPr>
              <w:t>Person in charge / Position</w:t>
            </w:r>
          </w:p>
        </w:tc>
        <w:tc>
          <w:tcPr>
            <w:tcW w:w="3941" w:type="dxa"/>
            <w:tcBorders>
              <w:top w:val="single" w:sz="2" w:space="0" w:color="000000"/>
              <w:left w:val="single" w:sz="2" w:space="0" w:color="000000"/>
              <w:bottom w:val="single" w:sz="2" w:space="0" w:color="000000"/>
              <w:right w:val="single" w:sz="2" w:space="0" w:color="000000"/>
            </w:tcBorders>
            <w:shd w:val="clear" w:color="auto" w:fill="EDE9D9"/>
            <w:tcMar>
              <w:top w:w="28" w:type="dxa"/>
              <w:left w:w="102" w:type="dxa"/>
              <w:bottom w:w="28" w:type="dxa"/>
              <w:right w:w="102" w:type="dxa"/>
            </w:tcMar>
            <w:vAlign w:val="center"/>
            <w:hideMark/>
          </w:tcPr>
          <w:p w14:paraId="761E30DE" w14:textId="17D82448" w:rsidR="005D1281" w:rsidRPr="00693088" w:rsidRDefault="00693A8E" w:rsidP="007F3AA3">
            <w:pPr>
              <w:wordWrap/>
              <w:snapToGrid w:val="0"/>
              <w:spacing w:before="120" w:after="120" w:line="240" w:lineRule="auto"/>
              <w:jc w:val="center"/>
              <w:textAlignment w:val="baseline"/>
              <w:rPr>
                <w:rFonts w:ascii="Times New Roman" w:eastAsia="Gulim" w:hAnsi="Times New Roman" w:cs="Times New Roman"/>
                <w:color w:val="000000"/>
                <w:kern w:val="0"/>
                <w:sz w:val="28"/>
                <w:szCs w:val="28"/>
              </w:rPr>
            </w:pPr>
            <w:r>
              <w:rPr>
                <w:rFonts w:ascii="Times New Roman" w:eastAsia="Gulim" w:hAnsi="Times New Roman" w:cs="Times New Roman"/>
                <w:b/>
                <w:bCs/>
                <w:color w:val="000000"/>
                <w:kern w:val="0"/>
                <w:sz w:val="28"/>
                <w:szCs w:val="28"/>
              </w:rPr>
              <w:t>Contact</w:t>
            </w:r>
          </w:p>
        </w:tc>
      </w:tr>
      <w:tr w:rsidR="005D55F6" w:rsidRPr="00693088" w14:paraId="60F34D41" w14:textId="77777777" w:rsidTr="003D299C">
        <w:trPr>
          <w:trHeight w:val="1036"/>
        </w:trPr>
        <w:tc>
          <w:tcPr>
            <w:tcW w:w="26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355805" w14:textId="2B9DA5A3" w:rsidR="005D55F6" w:rsidRPr="00693088" w:rsidRDefault="00693A8E" w:rsidP="00EC40C8">
            <w:pPr>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Pr>
                <w:rFonts w:ascii="Times New Roman" w:hAnsi="Times New Roman" w:cs="Times New Roman"/>
                <w:b/>
                <w:sz w:val="28"/>
                <w:szCs w:val="28"/>
              </w:rPr>
              <w:t>Center for</w:t>
            </w:r>
            <w:r w:rsidRPr="00693A8E">
              <w:rPr>
                <w:rFonts w:ascii="Times New Roman" w:hAnsi="Times New Roman" w:cs="Times New Roman"/>
                <w:b/>
                <w:sz w:val="28"/>
                <w:szCs w:val="28"/>
              </w:rPr>
              <w:t xml:space="preserve"> Investment</w:t>
            </w:r>
            <w:r w:rsidR="004A5FF6">
              <w:rPr>
                <w:rFonts w:ascii="Times New Roman" w:hAnsi="Times New Roman" w:cs="Times New Roman"/>
                <w:b/>
                <w:sz w:val="28"/>
                <w:szCs w:val="28"/>
              </w:rPr>
              <w:t xml:space="preserve"> Promotion</w:t>
            </w:r>
            <w:r w:rsidRPr="00693A8E">
              <w:rPr>
                <w:rFonts w:ascii="Times New Roman" w:hAnsi="Times New Roman" w:cs="Times New Roman"/>
                <w:b/>
                <w:sz w:val="28"/>
                <w:szCs w:val="28"/>
              </w:rPr>
              <w:t>, Trade and Tourism</w:t>
            </w:r>
          </w:p>
        </w:tc>
        <w:tc>
          <w:tcPr>
            <w:tcW w:w="250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7E73AF" w14:textId="2FB31154" w:rsidR="005D55F6" w:rsidRPr="00693A8E" w:rsidRDefault="00693A8E" w:rsidP="00EC40C8">
            <w:pPr>
              <w:wordWrap/>
              <w:spacing w:before="120" w:after="120" w:line="240" w:lineRule="auto"/>
              <w:jc w:val="left"/>
              <w:rPr>
                <w:rFonts w:ascii="Times New Roman" w:hAnsi="Times New Roman" w:cs="Times New Roman"/>
                <w:sz w:val="28"/>
                <w:szCs w:val="28"/>
              </w:rPr>
            </w:pPr>
            <w:r w:rsidRPr="00693A8E">
              <w:rPr>
                <w:rFonts w:ascii="Times New Roman" w:hAnsi="Times New Roman" w:cs="Times New Roman"/>
                <w:sz w:val="28"/>
                <w:szCs w:val="28"/>
              </w:rPr>
              <w:t>Director</w:t>
            </w:r>
            <w:r w:rsidR="00F6402F" w:rsidRPr="00693A8E">
              <w:rPr>
                <w:rFonts w:ascii="Times New Roman" w:hAnsi="Times New Roman" w:cs="Times New Roman"/>
                <w:sz w:val="28"/>
                <w:szCs w:val="28"/>
              </w:rPr>
              <w:t xml:space="preserve">: </w:t>
            </w:r>
            <w:r w:rsidRPr="00693A8E">
              <w:rPr>
                <w:rFonts w:ascii="Times New Roman" w:hAnsi="Times New Roman" w:cs="Times New Roman"/>
                <w:sz w:val="28"/>
                <w:szCs w:val="28"/>
              </w:rPr>
              <w:t xml:space="preserve">Mrs. Nguyen </w:t>
            </w:r>
            <w:proofErr w:type="spellStart"/>
            <w:r w:rsidRPr="00693A8E">
              <w:rPr>
                <w:rFonts w:ascii="Times New Roman" w:hAnsi="Times New Roman" w:cs="Times New Roman"/>
                <w:sz w:val="28"/>
                <w:szCs w:val="28"/>
              </w:rPr>
              <w:t>Duy</w:t>
            </w:r>
            <w:proofErr w:type="spellEnd"/>
            <w:r w:rsidRPr="00693A8E">
              <w:rPr>
                <w:rFonts w:ascii="Times New Roman" w:hAnsi="Times New Roman" w:cs="Times New Roman"/>
                <w:sz w:val="28"/>
                <w:szCs w:val="28"/>
              </w:rPr>
              <w:t xml:space="preserve"> Linh Thao</w:t>
            </w:r>
            <w:r w:rsidR="00F6402F" w:rsidRPr="00693A8E">
              <w:rPr>
                <w:rFonts w:ascii="Times New Roman" w:hAnsi="Times New Roman" w:cs="Times New Roman"/>
                <w:sz w:val="28"/>
                <w:szCs w:val="28"/>
              </w:rPr>
              <w:t>.</w:t>
            </w:r>
          </w:p>
        </w:tc>
        <w:tc>
          <w:tcPr>
            <w:tcW w:w="394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28DF6F" w14:textId="2D0747FB" w:rsidR="00842BE4" w:rsidRPr="00693088" w:rsidRDefault="00693A8E" w:rsidP="00EC40C8">
            <w:pPr>
              <w:wordWrap/>
              <w:snapToGrid w:val="0"/>
              <w:spacing w:before="120" w:after="120" w:line="240" w:lineRule="auto"/>
              <w:jc w:val="left"/>
              <w:textAlignment w:val="baseline"/>
              <w:rPr>
                <w:rFonts w:ascii="Times New Roman" w:eastAsia="-윤고딕320" w:hAnsi="Times New Roman" w:cs="Times New Roman"/>
                <w:color w:val="000000"/>
                <w:kern w:val="0"/>
                <w:sz w:val="28"/>
                <w:szCs w:val="28"/>
              </w:rPr>
            </w:pPr>
            <w:r>
              <w:rPr>
                <w:rFonts w:ascii="Times New Roman" w:eastAsia="-윤고딕320" w:hAnsi="Times New Roman" w:cs="Times New Roman"/>
                <w:color w:val="000000"/>
                <w:kern w:val="0"/>
                <w:sz w:val="28"/>
                <w:szCs w:val="28"/>
              </w:rPr>
              <w:t>Phone</w:t>
            </w:r>
            <w:r w:rsidR="005D55F6" w:rsidRPr="00693088">
              <w:rPr>
                <w:rFonts w:ascii="Times New Roman" w:eastAsia="-윤고딕320" w:hAnsi="Times New Roman" w:cs="Times New Roman"/>
                <w:color w:val="000000"/>
                <w:kern w:val="0"/>
                <w:sz w:val="28"/>
                <w:szCs w:val="28"/>
              </w:rPr>
              <w:t xml:space="preserve">: </w:t>
            </w:r>
            <w:r w:rsidR="00DC01FB" w:rsidRPr="00693088">
              <w:rPr>
                <w:rFonts w:ascii="Times New Roman" w:hAnsi="Times New Roman" w:cs="Times New Roman"/>
                <w:sz w:val="28"/>
                <w:szCs w:val="28"/>
              </w:rPr>
              <w:t>+8</w:t>
            </w:r>
            <w:r w:rsidR="004E643A" w:rsidRPr="00693088">
              <w:rPr>
                <w:rFonts w:ascii="Times New Roman" w:hAnsi="Times New Roman" w:cs="Times New Roman"/>
                <w:sz w:val="28"/>
                <w:szCs w:val="28"/>
              </w:rPr>
              <w:t xml:space="preserve">4 </w:t>
            </w:r>
            <w:r w:rsidR="00DC01FB" w:rsidRPr="00693088">
              <w:rPr>
                <w:rFonts w:ascii="Times New Roman" w:hAnsi="Times New Roman" w:cs="Times New Roman"/>
                <w:sz w:val="28"/>
                <w:szCs w:val="28"/>
              </w:rPr>
              <w:t>918 077 466</w:t>
            </w:r>
          </w:p>
          <w:p w14:paraId="58107D84" w14:textId="6EB1D098" w:rsidR="005D55F6" w:rsidRPr="00693088" w:rsidRDefault="005D55F6" w:rsidP="00EC40C8">
            <w:pPr>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693088">
              <w:rPr>
                <w:rFonts w:ascii="Times New Roman" w:eastAsia="-윤고딕320" w:hAnsi="Times New Roman" w:cs="Times New Roman"/>
                <w:color w:val="000000"/>
                <w:kern w:val="0"/>
                <w:sz w:val="28"/>
                <w:szCs w:val="28"/>
              </w:rPr>
              <w:t>Email:</w:t>
            </w:r>
            <w:r w:rsidR="00DC01FB" w:rsidRPr="00693088">
              <w:rPr>
                <w:rFonts w:ascii="Times New Roman" w:eastAsia="-윤고딕320" w:hAnsi="Times New Roman" w:cs="Times New Roman"/>
                <w:color w:val="000000"/>
                <w:kern w:val="0"/>
                <w:sz w:val="28"/>
                <w:szCs w:val="28"/>
              </w:rPr>
              <w:t xml:space="preserve"> </w:t>
            </w:r>
            <w:r w:rsidR="00540EB3" w:rsidRPr="00693088">
              <w:rPr>
                <w:rFonts w:ascii="Times New Roman" w:eastAsia="-윤고딕320" w:hAnsi="Times New Roman" w:cs="Times New Roman"/>
                <w:color w:val="000000"/>
                <w:kern w:val="0"/>
                <w:sz w:val="28"/>
                <w:szCs w:val="28"/>
              </w:rPr>
              <w:t>ndlthao@yahoo.com</w:t>
            </w:r>
          </w:p>
          <w:p w14:paraId="0BAC02C7" w14:textId="083FA105" w:rsidR="005D55F6" w:rsidRPr="00693088" w:rsidRDefault="005D55F6" w:rsidP="00EC40C8">
            <w:pPr>
              <w:wordWrap/>
              <w:snapToGrid w:val="0"/>
              <w:spacing w:before="120" w:after="120" w:line="240" w:lineRule="auto"/>
              <w:jc w:val="left"/>
              <w:textAlignment w:val="baseline"/>
              <w:rPr>
                <w:rFonts w:ascii="Times New Roman" w:eastAsia="Gulim" w:hAnsi="Times New Roman" w:cs="Times New Roman"/>
                <w:color w:val="000000"/>
                <w:kern w:val="0"/>
                <w:sz w:val="28"/>
                <w:szCs w:val="28"/>
              </w:rPr>
            </w:pPr>
            <w:r w:rsidRPr="00693088">
              <w:rPr>
                <w:rFonts w:ascii="Times New Roman" w:eastAsia="-윤고딕320" w:hAnsi="Times New Roman" w:cs="Times New Roman"/>
                <w:color w:val="000000"/>
                <w:kern w:val="0"/>
                <w:sz w:val="28"/>
                <w:szCs w:val="28"/>
              </w:rPr>
              <w:t xml:space="preserve">Website: </w:t>
            </w:r>
            <w:r w:rsidR="00DC01FB" w:rsidRPr="00693088">
              <w:rPr>
                <w:rFonts w:ascii="Times New Roman" w:eastAsia="-윤고딕320" w:hAnsi="Times New Roman" w:cs="Times New Roman"/>
                <w:color w:val="000000"/>
                <w:kern w:val="0"/>
                <w:sz w:val="28"/>
                <w:szCs w:val="28"/>
              </w:rPr>
              <w:t>www.kitra.com.vn</w:t>
            </w:r>
          </w:p>
        </w:tc>
      </w:tr>
    </w:tbl>
    <w:p w14:paraId="5D5F9668" w14:textId="77777777" w:rsidR="00855D38" w:rsidRPr="009277DD" w:rsidRDefault="00855D38" w:rsidP="009277DD">
      <w:pPr>
        <w:tabs>
          <w:tab w:val="left" w:pos="5529"/>
        </w:tabs>
        <w:rPr>
          <w:rFonts w:ascii="Times New Roman" w:hAnsi="Times New Roman" w:cs="Times New Roman"/>
          <w:sz w:val="24"/>
          <w:szCs w:val="24"/>
        </w:rPr>
      </w:pPr>
    </w:p>
    <w:sectPr w:rsidR="00855D38" w:rsidRPr="009277DD" w:rsidSect="00F7788C">
      <w:headerReference w:type="default" r:id="rId7"/>
      <w:pgSz w:w="11906" w:h="16838"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86A40" w14:textId="77777777" w:rsidR="00404299" w:rsidRDefault="00404299" w:rsidP="006A2046">
      <w:pPr>
        <w:spacing w:after="0" w:line="240" w:lineRule="auto"/>
      </w:pPr>
      <w:r>
        <w:separator/>
      </w:r>
    </w:p>
  </w:endnote>
  <w:endnote w:type="continuationSeparator" w:id="0">
    <w:p w14:paraId="32E86E01" w14:textId="77777777" w:rsidR="00404299" w:rsidRDefault="00404299" w:rsidP="006A2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HYHeadLine-Medium">
    <w:altName w:val="Batang"/>
    <w:charset w:val="81"/>
    <w:family w:val="roman"/>
    <w:pitch w:val="variable"/>
    <w:sig w:usb0="00000000" w:usb1="09D77CF9" w:usb2="00000010" w:usb3="00000000" w:csb0="00080000" w:csb1="00000000"/>
  </w:font>
  <w:font w:name="휴먼명조">
    <w:altName w:val="Malgun Gothic"/>
    <w:charset w:val="81"/>
    <w:family w:val="auto"/>
    <w:pitch w:val="variable"/>
    <w:sig w:usb0="00000000" w:usb1="19D77CFB" w:usb2="00000010" w:usb3="00000000" w:csb0="00080000" w:csb1="00000000"/>
  </w:font>
  <w:font w:name="-윤고딕320">
    <w:altName w:val="Batang"/>
    <w:panose1 w:val="00000000000000000000"/>
    <w:charset w:val="81"/>
    <w:family w:val="roman"/>
    <w:notTrueType/>
    <w:pitch w:val="default"/>
    <w:sig w:usb0="00000000"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BCECB" w14:textId="77777777" w:rsidR="00404299" w:rsidRDefault="00404299" w:rsidP="006A2046">
      <w:pPr>
        <w:spacing w:after="0" w:line="240" w:lineRule="auto"/>
      </w:pPr>
      <w:r>
        <w:separator/>
      </w:r>
    </w:p>
  </w:footnote>
  <w:footnote w:type="continuationSeparator" w:id="0">
    <w:p w14:paraId="76D32267" w14:textId="77777777" w:rsidR="00404299" w:rsidRDefault="00404299" w:rsidP="006A20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6"/>
        <w:szCs w:val="26"/>
      </w:rPr>
      <w:id w:val="-1360115830"/>
      <w:docPartObj>
        <w:docPartGallery w:val="Page Numbers (Top of Page)"/>
        <w:docPartUnique/>
      </w:docPartObj>
    </w:sdtPr>
    <w:sdtEndPr>
      <w:rPr>
        <w:noProof/>
      </w:rPr>
    </w:sdtEndPr>
    <w:sdtContent>
      <w:p w14:paraId="7A1F28BB" w14:textId="482405C2" w:rsidR="001909B2" w:rsidRPr="00C43C1E" w:rsidRDefault="001909B2">
        <w:pPr>
          <w:pStyle w:val="Header"/>
          <w:jc w:val="center"/>
          <w:rPr>
            <w:rFonts w:ascii="Times New Roman" w:hAnsi="Times New Roman" w:cs="Times New Roman"/>
            <w:sz w:val="26"/>
            <w:szCs w:val="26"/>
          </w:rPr>
        </w:pPr>
        <w:r w:rsidRPr="00C43C1E">
          <w:rPr>
            <w:rFonts w:ascii="Times New Roman" w:hAnsi="Times New Roman" w:cs="Times New Roman"/>
            <w:sz w:val="26"/>
            <w:szCs w:val="26"/>
          </w:rPr>
          <w:fldChar w:fldCharType="begin"/>
        </w:r>
        <w:r w:rsidRPr="00C43C1E">
          <w:rPr>
            <w:rFonts w:ascii="Times New Roman" w:hAnsi="Times New Roman" w:cs="Times New Roman"/>
            <w:sz w:val="26"/>
            <w:szCs w:val="26"/>
          </w:rPr>
          <w:instrText xml:space="preserve"> PAGE   \* MERGEFORMAT </w:instrText>
        </w:r>
        <w:r w:rsidRPr="00C43C1E">
          <w:rPr>
            <w:rFonts w:ascii="Times New Roman" w:hAnsi="Times New Roman" w:cs="Times New Roman"/>
            <w:sz w:val="26"/>
            <w:szCs w:val="26"/>
          </w:rPr>
          <w:fldChar w:fldCharType="separate"/>
        </w:r>
        <w:r w:rsidR="001D4E94">
          <w:rPr>
            <w:rFonts w:ascii="Times New Roman" w:hAnsi="Times New Roman" w:cs="Times New Roman"/>
            <w:noProof/>
            <w:sz w:val="26"/>
            <w:szCs w:val="26"/>
          </w:rPr>
          <w:t>14</w:t>
        </w:r>
        <w:r w:rsidRPr="00C43C1E">
          <w:rPr>
            <w:rFonts w:ascii="Times New Roman" w:hAnsi="Times New Roman" w:cs="Times New Roman"/>
            <w:noProof/>
            <w:sz w:val="26"/>
            <w:szCs w:val="26"/>
          </w:rPr>
          <w:fldChar w:fldCharType="end"/>
        </w:r>
      </w:p>
    </w:sdtContent>
  </w:sdt>
  <w:p w14:paraId="6B60CF1F" w14:textId="77777777" w:rsidR="001909B2" w:rsidRPr="00C43C1E" w:rsidRDefault="001909B2">
    <w:pPr>
      <w:pStyle w:val="Header"/>
      <w:rPr>
        <w:rFonts w:ascii="Times New Roman" w:hAnsi="Times New Roman" w:cs="Times New Roman"/>
        <w:sz w:val="26"/>
        <w:szCs w:val="2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5F6"/>
    <w:rsid w:val="00000E1D"/>
    <w:rsid w:val="00000E35"/>
    <w:rsid w:val="000057C4"/>
    <w:rsid w:val="00023163"/>
    <w:rsid w:val="0002331D"/>
    <w:rsid w:val="000256A8"/>
    <w:rsid w:val="00031DD7"/>
    <w:rsid w:val="00060F4D"/>
    <w:rsid w:val="000644B2"/>
    <w:rsid w:val="000675D3"/>
    <w:rsid w:val="00070756"/>
    <w:rsid w:val="00073D09"/>
    <w:rsid w:val="00074BF4"/>
    <w:rsid w:val="00084949"/>
    <w:rsid w:val="00087D93"/>
    <w:rsid w:val="00090464"/>
    <w:rsid w:val="00092BBC"/>
    <w:rsid w:val="00096373"/>
    <w:rsid w:val="000A30C7"/>
    <w:rsid w:val="000B3294"/>
    <w:rsid w:val="000C25E8"/>
    <w:rsid w:val="000C2A53"/>
    <w:rsid w:val="000D3363"/>
    <w:rsid w:val="000D3EFE"/>
    <w:rsid w:val="000D63F8"/>
    <w:rsid w:val="000F2A55"/>
    <w:rsid w:val="00100EB3"/>
    <w:rsid w:val="0010501E"/>
    <w:rsid w:val="0011058D"/>
    <w:rsid w:val="00123EA8"/>
    <w:rsid w:val="00126C5C"/>
    <w:rsid w:val="001315B5"/>
    <w:rsid w:val="00137204"/>
    <w:rsid w:val="001403C1"/>
    <w:rsid w:val="00154C8A"/>
    <w:rsid w:val="00156E2C"/>
    <w:rsid w:val="00161034"/>
    <w:rsid w:val="00163FD9"/>
    <w:rsid w:val="00173B89"/>
    <w:rsid w:val="001744DC"/>
    <w:rsid w:val="0017694D"/>
    <w:rsid w:val="0018538F"/>
    <w:rsid w:val="001909B2"/>
    <w:rsid w:val="001A2378"/>
    <w:rsid w:val="001B7CB9"/>
    <w:rsid w:val="001C14F2"/>
    <w:rsid w:val="001C6BA4"/>
    <w:rsid w:val="001D4E94"/>
    <w:rsid w:val="001E02CA"/>
    <w:rsid w:val="001E33D7"/>
    <w:rsid w:val="001E7BB2"/>
    <w:rsid w:val="00200754"/>
    <w:rsid w:val="00211985"/>
    <w:rsid w:val="002137E9"/>
    <w:rsid w:val="00225D79"/>
    <w:rsid w:val="00230919"/>
    <w:rsid w:val="002325A6"/>
    <w:rsid w:val="00235113"/>
    <w:rsid w:val="002418CF"/>
    <w:rsid w:val="00250A21"/>
    <w:rsid w:val="00261EB9"/>
    <w:rsid w:val="00264CD1"/>
    <w:rsid w:val="0026598F"/>
    <w:rsid w:val="002702EF"/>
    <w:rsid w:val="00276F95"/>
    <w:rsid w:val="00286A32"/>
    <w:rsid w:val="002871AB"/>
    <w:rsid w:val="00293386"/>
    <w:rsid w:val="00294D80"/>
    <w:rsid w:val="002A2888"/>
    <w:rsid w:val="002A3812"/>
    <w:rsid w:val="002B01D0"/>
    <w:rsid w:val="002B022D"/>
    <w:rsid w:val="002C0BA6"/>
    <w:rsid w:val="002C4719"/>
    <w:rsid w:val="002C680C"/>
    <w:rsid w:val="002D11CE"/>
    <w:rsid w:val="002D3263"/>
    <w:rsid w:val="002D59E2"/>
    <w:rsid w:val="00302E1D"/>
    <w:rsid w:val="00304C31"/>
    <w:rsid w:val="00306EBA"/>
    <w:rsid w:val="00313A62"/>
    <w:rsid w:val="00323136"/>
    <w:rsid w:val="00326AFD"/>
    <w:rsid w:val="00326C6E"/>
    <w:rsid w:val="00330AFE"/>
    <w:rsid w:val="003363ED"/>
    <w:rsid w:val="00375633"/>
    <w:rsid w:val="00382988"/>
    <w:rsid w:val="003848DE"/>
    <w:rsid w:val="00384983"/>
    <w:rsid w:val="00390294"/>
    <w:rsid w:val="003A2CDB"/>
    <w:rsid w:val="003B322F"/>
    <w:rsid w:val="003B72D7"/>
    <w:rsid w:val="003C089A"/>
    <w:rsid w:val="003C0D25"/>
    <w:rsid w:val="003C126E"/>
    <w:rsid w:val="003D299C"/>
    <w:rsid w:val="003E5077"/>
    <w:rsid w:val="003E6587"/>
    <w:rsid w:val="003F1230"/>
    <w:rsid w:val="003F38BB"/>
    <w:rsid w:val="003F41DF"/>
    <w:rsid w:val="003F589A"/>
    <w:rsid w:val="00403BD4"/>
    <w:rsid w:val="00404299"/>
    <w:rsid w:val="00411F08"/>
    <w:rsid w:val="004154E6"/>
    <w:rsid w:val="0042251E"/>
    <w:rsid w:val="00424ADC"/>
    <w:rsid w:val="00430690"/>
    <w:rsid w:val="00437282"/>
    <w:rsid w:val="00451BA4"/>
    <w:rsid w:val="0045284A"/>
    <w:rsid w:val="0045720A"/>
    <w:rsid w:val="0045767D"/>
    <w:rsid w:val="004611ED"/>
    <w:rsid w:val="0046214F"/>
    <w:rsid w:val="004647E4"/>
    <w:rsid w:val="00467BB7"/>
    <w:rsid w:val="00474B6C"/>
    <w:rsid w:val="00477FD2"/>
    <w:rsid w:val="00483963"/>
    <w:rsid w:val="00485D60"/>
    <w:rsid w:val="00494C63"/>
    <w:rsid w:val="00494C76"/>
    <w:rsid w:val="004A1C69"/>
    <w:rsid w:val="004A29DC"/>
    <w:rsid w:val="004A5FF6"/>
    <w:rsid w:val="004A6D79"/>
    <w:rsid w:val="004B22EC"/>
    <w:rsid w:val="004B5D3C"/>
    <w:rsid w:val="004B602B"/>
    <w:rsid w:val="004E19CE"/>
    <w:rsid w:val="004E34A5"/>
    <w:rsid w:val="004E643A"/>
    <w:rsid w:val="004E7E6E"/>
    <w:rsid w:val="004F2F2F"/>
    <w:rsid w:val="00505A95"/>
    <w:rsid w:val="005079D9"/>
    <w:rsid w:val="00517923"/>
    <w:rsid w:val="00524241"/>
    <w:rsid w:val="00525CF4"/>
    <w:rsid w:val="00540EB3"/>
    <w:rsid w:val="0054554B"/>
    <w:rsid w:val="005502DE"/>
    <w:rsid w:val="005525CA"/>
    <w:rsid w:val="0055372F"/>
    <w:rsid w:val="00567E5B"/>
    <w:rsid w:val="0057349B"/>
    <w:rsid w:val="005748A2"/>
    <w:rsid w:val="005835F7"/>
    <w:rsid w:val="005862BF"/>
    <w:rsid w:val="0059721E"/>
    <w:rsid w:val="00597D45"/>
    <w:rsid w:val="005A29D3"/>
    <w:rsid w:val="005A319B"/>
    <w:rsid w:val="005A7552"/>
    <w:rsid w:val="005B460D"/>
    <w:rsid w:val="005B5D27"/>
    <w:rsid w:val="005B6D27"/>
    <w:rsid w:val="005C1AA9"/>
    <w:rsid w:val="005D1281"/>
    <w:rsid w:val="005D4CD8"/>
    <w:rsid w:val="005D55F6"/>
    <w:rsid w:val="005D6F69"/>
    <w:rsid w:val="005D7F90"/>
    <w:rsid w:val="005E049D"/>
    <w:rsid w:val="005E1C38"/>
    <w:rsid w:val="005E7CA4"/>
    <w:rsid w:val="006008C8"/>
    <w:rsid w:val="006017C6"/>
    <w:rsid w:val="00605851"/>
    <w:rsid w:val="006077C9"/>
    <w:rsid w:val="006116A3"/>
    <w:rsid w:val="0061250F"/>
    <w:rsid w:val="00620A62"/>
    <w:rsid w:val="00627C13"/>
    <w:rsid w:val="00637AFD"/>
    <w:rsid w:val="00652BB2"/>
    <w:rsid w:val="00653AAF"/>
    <w:rsid w:val="006603CE"/>
    <w:rsid w:val="00667807"/>
    <w:rsid w:val="0067571A"/>
    <w:rsid w:val="00676B5C"/>
    <w:rsid w:val="006770E6"/>
    <w:rsid w:val="006819D0"/>
    <w:rsid w:val="00681C3F"/>
    <w:rsid w:val="00683E80"/>
    <w:rsid w:val="006846C6"/>
    <w:rsid w:val="00686A9B"/>
    <w:rsid w:val="00693088"/>
    <w:rsid w:val="0069361E"/>
    <w:rsid w:val="00693A8E"/>
    <w:rsid w:val="00695756"/>
    <w:rsid w:val="006A2046"/>
    <w:rsid w:val="006B40FD"/>
    <w:rsid w:val="006C7FEF"/>
    <w:rsid w:val="006D1B1D"/>
    <w:rsid w:val="006D7D12"/>
    <w:rsid w:val="006E0F0A"/>
    <w:rsid w:val="006E31D7"/>
    <w:rsid w:val="006F151F"/>
    <w:rsid w:val="0070682D"/>
    <w:rsid w:val="00715D95"/>
    <w:rsid w:val="007319DF"/>
    <w:rsid w:val="00732E28"/>
    <w:rsid w:val="00736577"/>
    <w:rsid w:val="00737F90"/>
    <w:rsid w:val="00741F83"/>
    <w:rsid w:val="007468BA"/>
    <w:rsid w:val="0074745F"/>
    <w:rsid w:val="00751C1E"/>
    <w:rsid w:val="00756E16"/>
    <w:rsid w:val="00760EF0"/>
    <w:rsid w:val="00764C40"/>
    <w:rsid w:val="00765246"/>
    <w:rsid w:val="00777AE2"/>
    <w:rsid w:val="00785DC9"/>
    <w:rsid w:val="00786824"/>
    <w:rsid w:val="00790C6E"/>
    <w:rsid w:val="00791328"/>
    <w:rsid w:val="007A403A"/>
    <w:rsid w:val="007B33F3"/>
    <w:rsid w:val="007C1C31"/>
    <w:rsid w:val="007D0A51"/>
    <w:rsid w:val="007D2EF4"/>
    <w:rsid w:val="007D3029"/>
    <w:rsid w:val="007D6B8B"/>
    <w:rsid w:val="007F020A"/>
    <w:rsid w:val="007F052E"/>
    <w:rsid w:val="007F3AA3"/>
    <w:rsid w:val="00806067"/>
    <w:rsid w:val="00811B53"/>
    <w:rsid w:val="00822C84"/>
    <w:rsid w:val="00824547"/>
    <w:rsid w:val="0082568E"/>
    <w:rsid w:val="00826B43"/>
    <w:rsid w:val="00832C93"/>
    <w:rsid w:val="00837392"/>
    <w:rsid w:val="008402B4"/>
    <w:rsid w:val="00842BE4"/>
    <w:rsid w:val="00845776"/>
    <w:rsid w:val="00855D38"/>
    <w:rsid w:val="0085635F"/>
    <w:rsid w:val="00863A73"/>
    <w:rsid w:val="00877406"/>
    <w:rsid w:val="0089214D"/>
    <w:rsid w:val="00897F7A"/>
    <w:rsid w:val="008A637A"/>
    <w:rsid w:val="008A7429"/>
    <w:rsid w:val="008E16C6"/>
    <w:rsid w:val="008E2669"/>
    <w:rsid w:val="00903AC7"/>
    <w:rsid w:val="00905F27"/>
    <w:rsid w:val="0091311C"/>
    <w:rsid w:val="009277DD"/>
    <w:rsid w:val="00940213"/>
    <w:rsid w:val="00940DE2"/>
    <w:rsid w:val="00960C0F"/>
    <w:rsid w:val="009702AA"/>
    <w:rsid w:val="00971EB8"/>
    <w:rsid w:val="009870DC"/>
    <w:rsid w:val="00990301"/>
    <w:rsid w:val="0099150E"/>
    <w:rsid w:val="00992235"/>
    <w:rsid w:val="00996C3A"/>
    <w:rsid w:val="009A36A6"/>
    <w:rsid w:val="009B5961"/>
    <w:rsid w:val="009B724A"/>
    <w:rsid w:val="009C1404"/>
    <w:rsid w:val="009C1735"/>
    <w:rsid w:val="009E0A85"/>
    <w:rsid w:val="009E7A6F"/>
    <w:rsid w:val="009F25FC"/>
    <w:rsid w:val="00A00AF9"/>
    <w:rsid w:val="00A059AB"/>
    <w:rsid w:val="00A06585"/>
    <w:rsid w:val="00A15D39"/>
    <w:rsid w:val="00A22887"/>
    <w:rsid w:val="00A24701"/>
    <w:rsid w:val="00A25B02"/>
    <w:rsid w:val="00A35558"/>
    <w:rsid w:val="00A4247B"/>
    <w:rsid w:val="00A7625A"/>
    <w:rsid w:val="00A81D54"/>
    <w:rsid w:val="00A92416"/>
    <w:rsid w:val="00A945C3"/>
    <w:rsid w:val="00A945D2"/>
    <w:rsid w:val="00AA0072"/>
    <w:rsid w:val="00AB15C7"/>
    <w:rsid w:val="00AB50B4"/>
    <w:rsid w:val="00AB589C"/>
    <w:rsid w:val="00AC08AC"/>
    <w:rsid w:val="00AC47D7"/>
    <w:rsid w:val="00AD6877"/>
    <w:rsid w:val="00AE5D6F"/>
    <w:rsid w:val="00AE686E"/>
    <w:rsid w:val="00AE68DC"/>
    <w:rsid w:val="00B10FF0"/>
    <w:rsid w:val="00B13B82"/>
    <w:rsid w:val="00B1664C"/>
    <w:rsid w:val="00B36773"/>
    <w:rsid w:val="00B41E45"/>
    <w:rsid w:val="00B578A7"/>
    <w:rsid w:val="00B62D3E"/>
    <w:rsid w:val="00B73CBE"/>
    <w:rsid w:val="00B7617D"/>
    <w:rsid w:val="00B815F9"/>
    <w:rsid w:val="00B921AC"/>
    <w:rsid w:val="00B9662E"/>
    <w:rsid w:val="00BA0EF2"/>
    <w:rsid w:val="00BA1DD1"/>
    <w:rsid w:val="00BA2B99"/>
    <w:rsid w:val="00BA754D"/>
    <w:rsid w:val="00BC14C7"/>
    <w:rsid w:val="00BC42F3"/>
    <w:rsid w:val="00BC62DC"/>
    <w:rsid w:val="00BC63AB"/>
    <w:rsid w:val="00BC6B88"/>
    <w:rsid w:val="00BC7B98"/>
    <w:rsid w:val="00BD1773"/>
    <w:rsid w:val="00BD701B"/>
    <w:rsid w:val="00BE13A6"/>
    <w:rsid w:val="00BE5F59"/>
    <w:rsid w:val="00BF7CCF"/>
    <w:rsid w:val="00C02651"/>
    <w:rsid w:val="00C101CD"/>
    <w:rsid w:val="00C16C17"/>
    <w:rsid w:val="00C16CF9"/>
    <w:rsid w:val="00C22F6E"/>
    <w:rsid w:val="00C25A9A"/>
    <w:rsid w:val="00C27F51"/>
    <w:rsid w:val="00C3279B"/>
    <w:rsid w:val="00C32F62"/>
    <w:rsid w:val="00C3582E"/>
    <w:rsid w:val="00C4174C"/>
    <w:rsid w:val="00C438A9"/>
    <w:rsid w:val="00C43C1E"/>
    <w:rsid w:val="00C55141"/>
    <w:rsid w:val="00C61720"/>
    <w:rsid w:val="00C72064"/>
    <w:rsid w:val="00C74156"/>
    <w:rsid w:val="00C75D6B"/>
    <w:rsid w:val="00C8383C"/>
    <w:rsid w:val="00C86C54"/>
    <w:rsid w:val="00C8759D"/>
    <w:rsid w:val="00C92296"/>
    <w:rsid w:val="00C942BC"/>
    <w:rsid w:val="00C94C28"/>
    <w:rsid w:val="00CB44A6"/>
    <w:rsid w:val="00CC272A"/>
    <w:rsid w:val="00CC4D70"/>
    <w:rsid w:val="00CC63C0"/>
    <w:rsid w:val="00CC777A"/>
    <w:rsid w:val="00CD0FCF"/>
    <w:rsid w:val="00CD1473"/>
    <w:rsid w:val="00CD3B2C"/>
    <w:rsid w:val="00CD6649"/>
    <w:rsid w:val="00CE2B87"/>
    <w:rsid w:val="00CF2406"/>
    <w:rsid w:val="00CF3E6F"/>
    <w:rsid w:val="00CF7361"/>
    <w:rsid w:val="00D0243E"/>
    <w:rsid w:val="00D049E6"/>
    <w:rsid w:val="00D11BCC"/>
    <w:rsid w:val="00D21256"/>
    <w:rsid w:val="00D22638"/>
    <w:rsid w:val="00D241F8"/>
    <w:rsid w:val="00D254B4"/>
    <w:rsid w:val="00D30572"/>
    <w:rsid w:val="00D37D14"/>
    <w:rsid w:val="00D43E33"/>
    <w:rsid w:val="00D44FA6"/>
    <w:rsid w:val="00D4529D"/>
    <w:rsid w:val="00D502F4"/>
    <w:rsid w:val="00D72034"/>
    <w:rsid w:val="00D7656A"/>
    <w:rsid w:val="00D81306"/>
    <w:rsid w:val="00D8358B"/>
    <w:rsid w:val="00D858C8"/>
    <w:rsid w:val="00D8597F"/>
    <w:rsid w:val="00D92962"/>
    <w:rsid w:val="00DA031F"/>
    <w:rsid w:val="00DA0BE4"/>
    <w:rsid w:val="00DA3907"/>
    <w:rsid w:val="00DA5628"/>
    <w:rsid w:val="00DC01FB"/>
    <w:rsid w:val="00DD0A04"/>
    <w:rsid w:val="00DD123C"/>
    <w:rsid w:val="00DD3295"/>
    <w:rsid w:val="00DE4596"/>
    <w:rsid w:val="00DF15EE"/>
    <w:rsid w:val="00DF5942"/>
    <w:rsid w:val="00E14BEB"/>
    <w:rsid w:val="00E27561"/>
    <w:rsid w:val="00E327FD"/>
    <w:rsid w:val="00E571C2"/>
    <w:rsid w:val="00E57F25"/>
    <w:rsid w:val="00E62B2B"/>
    <w:rsid w:val="00E63009"/>
    <w:rsid w:val="00E73BB0"/>
    <w:rsid w:val="00E74A28"/>
    <w:rsid w:val="00E801EA"/>
    <w:rsid w:val="00E80919"/>
    <w:rsid w:val="00EA1F57"/>
    <w:rsid w:val="00EB00DD"/>
    <w:rsid w:val="00EB626B"/>
    <w:rsid w:val="00EC40C8"/>
    <w:rsid w:val="00ED2393"/>
    <w:rsid w:val="00ED3409"/>
    <w:rsid w:val="00ED451D"/>
    <w:rsid w:val="00ED4F4E"/>
    <w:rsid w:val="00ED61E3"/>
    <w:rsid w:val="00EE49DD"/>
    <w:rsid w:val="00EF406B"/>
    <w:rsid w:val="00EF547F"/>
    <w:rsid w:val="00F01774"/>
    <w:rsid w:val="00F160B9"/>
    <w:rsid w:val="00F309D7"/>
    <w:rsid w:val="00F46834"/>
    <w:rsid w:val="00F47017"/>
    <w:rsid w:val="00F5382A"/>
    <w:rsid w:val="00F5696D"/>
    <w:rsid w:val="00F571FF"/>
    <w:rsid w:val="00F601E7"/>
    <w:rsid w:val="00F6402F"/>
    <w:rsid w:val="00F711E1"/>
    <w:rsid w:val="00F7182B"/>
    <w:rsid w:val="00F7788C"/>
    <w:rsid w:val="00F82598"/>
    <w:rsid w:val="00F87E87"/>
    <w:rsid w:val="00F912AE"/>
    <w:rsid w:val="00F915F3"/>
    <w:rsid w:val="00FA50AD"/>
    <w:rsid w:val="00FB3B08"/>
    <w:rsid w:val="00FB58AB"/>
    <w:rsid w:val="00FC363F"/>
    <w:rsid w:val="00FC3C9B"/>
    <w:rsid w:val="00FD31D6"/>
    <w:rsid w:val="00FD477C"/>
    <w:rsid w:val="00FD4FD4"/>
    <w:rsid w:val="00FE1712"/>
    <w:rsid w:val="00FE4FF3"/>
    <w:rsid w:val="00FF07B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63E1F"/>
  <w15:docId w15:val="{4620B1A1-BFF7-43B5-9DCB-4F0273BBB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rsid w:val="005D55F6"/>
    <w:pPr>
      <w:snapToGrid w:val="0"/>
      <w:spacing w:after="0" w:line="384" w:lineRule="auto"/>
      <w:textAlignment w:val="baseline"/>
    </w:pPr>
    <w:rPr>
      <w:rFonts w:ascii="Batang" w:eastAsia="Gulim" w:hAnsi="Gulim" w:cs="Gulim"/>
      <w:color w:val="000000"/>
      <w:kern w:val="0"/>
      <w:szCs w:val="20"/>
    </w:rPr>
  </w:style>
  <w:style w:type="character" w:styleId="Hyperlink">
    <w:name w:val="Hyperlink"/>
    <w:basedOn w:val="DefaultParagraphFont"/>
    <w:uiPriority w:val="99"/>
    <w:unhideWhenUsed/>
    <w:rsid w:val="005D55F6"/>
    <w:rPr>
      <w:color w:val="0000FF"/>
      <w:u w:val="single"/>
    </w:rPr>
  </w:style>
  <w:style w:type="paragraph" w:styleId="Header">
    <w:name w:val="header"/>
    <w:basedOn w:val="Normal"/>
    <w:link w:val="HeaderChar"/>
    <w:uiPriority w:val="99"/>
    <w:unhideWhenUsed/>
    <w:rsid w:val="006A2046"/>
    <w:pPr>
      <w:tabs>
        <w:tab w:val="center" w:pos="4513"/>
        <w:tab w:val="right" w:pos="9026"/>
      </w:tabs>
      <w:snapToGrid w:val="0"/>
    </w:pPr>
  </w:style>
  <w:style w:type="character" w:customStyle="1" w:styleId="HeaderChar">
    <w:name w:val="Header Char"/>
    <w:basedOn w:val="DefaultParagraphFont"/>
    <w:link w:val="Header"/>
    <w:uiPriority w:val="99"/>
    <w:rsid w:val="006A2046"/>
  </w:style>
  <w:style w:type="paragraph" w:styleId="Footer">
    <w:name w:val="footer"/>
    <w:basedOn w:val="Normal"/>
    <w:link w:val="FooterChar"/>
    <w:uiPriority w:val="99"/>
    <w:unhideWhenUsed/>
    <w:rsid w:val="006A2046"/>
    <w:pPr>
      <w:tabs>
        <w:tab w:val="center" w:pos="4513"/>
        <w:tab w:val="right" w:pos="9026"/>
      </w:tabs>
      <w:snapToGrid w:val="0"/>
    </w:pPr>
  </w:style>
  <w:style w:type="character" w:customStyle="1" w:styleId="FooterChar">
    <w:name w:val="Footer Char"/>
    <w:basedOn w:val="DefaultParagraphFont"/>
    <w:link w:val="Footer"/>
    <w:uiPriority w:val="99"/>
    <w:rsid w:val="006A2046"/>
  </w:style>
  <w:style w:type="paragraph" w:styleId="ListParagraph">
    <w:name w:val="List Paragraph"/>
    <w:basedOn w:val="Normal"/>
    <w:uiPriority w:val="34"/>
    <w:qFormat/>
    <w:rsid w:val="00EA1F57"/>
    <w:pPr>
      <w:ind w:left="720"/>
      <w:contextualSpacing/>
    </w:pPr>
  </w:style>
  <w:style w:type="character" w:customStyle="1" w:styleId="UnresolvedMention1">
    <w:name w:val="Unresolved Mention1"/>
    <w:basedOn w:val="DefaultParagraphFont"/>
    <w:uiPriority w:val="99"/>
    <w:semiHidden/>
    <w:unhideWhenUsed/>
    <w:rsid w:val="00304C31"/>
    <w:rPr>
      <w:color w:val="605E5C"/>
      <w:shd w:val="clear" w:color="auto" w:fill="E1DFDD"/>
    </w:rPr>
  </w:style>
  <w:style w:type="character" w:customStyle="1" w:styleId="text">
    <w:name w:val="text"/>
    <w:basedOn w:val="DefaultParagraphFont"/>
    <w:rsid w:val="00996C3A"/>
  </w:style>
  <w:style w:type="paragraph" w:styleId="NormalWeb">
    <w:name w:val="Normal (Web)"/>
    <w:basedOn w:val="Normal"/>
    <w:uiPriority w:val="99"/>
    <w:unhideWhenUsed/>
    <w:rsid w:val="00AE68DC"/>
    <w:pPr>
      <w:widowControl/>
      <w:wordWrap/>
      <w:autoSpaceDE/>
      <w:autoSpaceDN/>
      <w:spacing w:before="100" w:beforeAutospacing="1" w:after="100" w:afterAutospacing="1" w:line="240" w:lineRule="auto"/>
      <w:jc w:val="left"/>
    </w:pPr>
    <w:rPr>
      <w:rFonts w:ascii="Times New Roman" w:eastAsia="Times New Roman" w:hAnsi="Times New Roman" w:cs="Times New Roman"/>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350">
      <w:bodyDiv w:val="1"/>
      <w:marLeft w:val="0"/>
      <w:marRight w:val="0"/>
      <w:marTop w:val="0"/>
      <w:marBottom w:val="0"/>
      <w:divBdr>
        <w:top w:val="none" w:sz="0" w:space="0" w:color="auto"/>
        <w:left w:val="none" w:sz="0" w:space="0" w:color="auto"/>
        <w:bottom w:val="none" w:sz="0" w:space="0" w:color="auto"/>
        <w:right w:val="none" w:sz="0" w:space="0" w:color="auto"/>
      </w:divBdr>
    </w:div>
    <w:div w:id="132604287">
      <w:bodyDiv w:val="1"/>
      <w:marLeft w:val="0"/>
      <w:marRight w:val="0"/>
      <w:marTop w:val="0"/>
      <w:marBottom w:val="0"/>
      <w:divBdr>
        <w:top w:val="none" w:sz="0" w:space="0" w:color="auto"/>
        <w:left w:val="none" w:sz="0" w:space="0" w:color="auto"/>
        <w:bottom w:val="none" w:sz="0" w:space="0" w:color="auto"/>
        <w:right w:val="none" w:sz="0" w:space="0" w:color="auto"/>
      </w:divBdr>
    </w:div>
    <w:div w:id="346295421">
      <w:bodyDiv w:val="1"/>
      <w:marLeft w:val="0"/>
      <w:marRight w:val="0"/>
      <w:marTop w:val="0"/>
      <w:marBottom w:val="0"/>
      <w:divBdr>
        <w:top w:val="none" w:sz="0" w:space="0" w:color="auto"/>
        <w:left w:val="none" w:sz="0" w:space="0" w:color="auto"/>
        <w:bottom w:val="none" w:sz="0" w:space="0" w:color="auto"/>
        <w:right w:val="none" w:sz="0" w:space="0" w:color="auto"/>
      </w:divBdr>
    </w:div>
    <w:div w:id="112835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AEF6C-3D0C-46D2-BC70-6E7AE9CD3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2739</Words>
  <Characters>15616</Characters>
  <Application>Microsoft Office Word</Application>
  <DocSecurity>0</DocSecurity>
  <Lines>130</Lines>
  <Paragraphs>36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Kotra-HN</dc:creator>
  <cp:keywords/>
  <dc:description/>
  <cp:lastModifiedBy>Cao Xuan Thang</cp:lastModifiedBy>
  <cp:revision>2</cp:revision>
  <cp:lastPrinted>2021-03-08T06:52:00Z</cp:lastPrinted>
  <dcterms:created xsi:type="dcterms:W3CDTF">2021-04-13T03:34:00Z</dcterms:created>
  <dcterms:modified xsi:type="dcterms:W3CDTF">2021-04-13T03:34:00Z</dcterms:modified>
</cp:coreProperties>
</file>